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9B6ED" w14:textId="77777777" w:rsidR="00FE2443" w:rsidRPr="00211AE2" w:rsidRDefault="00B83BF2" w:rsidP="00211AE2">
      <w:pPr>
        <w:pStyle w:val="Subtitle"/>
        <w:tabs>
          <w:tab w:val="left" w:pos="9270"/>
          <w:tab w:val="left" w:pos="9360"/>
        </w:tabs>
        <w:spacing w:before="60"/>
        <w:ind w:right="-90"/>
        <w:rPr>
          <w:rFonts w:ascii="Times New Roman" w:hAnsi="Times New Roman"/>
          <w:b w:val="0"/>
          <w:sz w:val="34"/>
          <w:szCs w:val="34"/>
        </w:rPr>
      </w:pPr>
      <w:bookmarkStart w:id="0" w:name="_GoBack"/>
      <w:bookmarkEnd w:id="0"/>
      <w:r>
        <w:rPr>
          <w:noProof/>
          <w:color w:val="006600"/>
          <w:sz w:val="28"/>
          <w:szCs w:val="28"/>
        </w:rPr>
        <w:drawing>
          <wp:inline distT="0" distB="0" distL="0" distR="0" wp14:anchorId="3C8F5838" wp14:editId="623825B3">
            <wp:extent cx="22383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95325"/>
                    </a:xfrm>
                    <a:prstGeom prst="rect">
                      <a:avLst/>
                    </a:prstGeom>
                    <a:noFill/>
                    <a:ln>
                      <a:noFill/>
                    </a:ln>
                  </pic:spPr>
                </pic:pic>
              </a:graphicData>
            </a:graphic>
          </wp:inline>
        </w:drawing>
      </w:r>
      <w:r w:rsidR="00FE2443">
        <w:rPr>
          <w:rFonts w:ascii="Verdana" w:hAnsi="Verdana"/>
          <w:sz w:val="16"/>
          <w:szCs w:val="16"/>
        </w:rPr>
        <w:t xml:space="preserve">      </w:t>
      </w:r>
    </w:p>
    <w:p w14:paraId="6D6B62FC" w14:textId="77777777" w:rsidR="00FE2443" w:rsidRDefault="0074390F" w:rsidP="00FE2443">
      <w:pPr>
        <w:pStyle w:val="Header"/>
        <w:jc w:val="center"/>
        <w:rPr>
          <w:b/>
          <w:sz w:val="25"/>
        </w:rPr>
      </w:pPr>
      <w:r>
        <w:rPr>
          <w:b/>
          <w:sz w:val="25"/>
        </w:rPr>
        <w:t>SPONSORED RESEARCH</w:t>
      </w:r>
      <w:r w:rsidR="00FE2443">
        <w:rPr>
          <w:b/>
          <w:sz w:val="25"/>
        </w:rPr>
        <w:t xml:space="preserve"> AGREEMENT</w:t>
      </w:r>
    </w:p>
    <w:p w14:paraId="4BC142ED" w14:textId="77777777" w:rsidR="00FE2443" w:rsidRDefault="00FE2443" w:rsidP="00FE2443">
      <w:pPr>
        <w:pStyle w:val="Header"/>
        <w:jc w:val="center"/>
        <w:rPr>
          <w:b/>
          <w:sz w:val="25"/>
        </w:rPr>
      </w:pPr>
      <w:r>
        <w:rPr>
          <w:b/>
          <w:sz w:val="25"/>
        </w:rPr>
        <w:t>Between</w:t>
      </w:r>
    </w:p>
    <w:p w14:paraId="50314ECB" w14:textId="7E7B4BCE" w:rsidR="0026766B" w:rsidRDefault="00FE2443" w:rsidP="00FE2443">
      <w:pPr>
        <w:jc w:val="center"/>
        <w:rPr>
          <w:b/>
          <w:sz w:val="25"/>
          <w:u w:val="single"/>
        </w:rPr>
      </w:pPr>
      <w:r>
        <w:rPr>
          <w:b/>
          <w:sz w:val="25"/>
        </w:rPr>
        <w:t xml:space="preserve">Cleveland State </w:t>
      </w:r>
      <w:r w:rsidRPr="00473EEC">
        <w:rPr>
          <w:b/>
          <w:sz w:val="25"/>
          <w:szCs w:val="25"/>
        </w:rPr>
        <w:t>University</w:t>
      </w:r>
      <w:r w:rsidR="00A957B9">
        <w:rPr>
          <w:b/>
          <w:sz w:val="25"/>
          <w:szCs w:val="25"/>
        </w:rPr>
        <w:t xml:space="preserve"> Research Corporation</w:t>
      </w:r>
      <w:r w:rsidRPr="00473EEC">
        <w:rPr>
          <w:b/>
          <w:sz w:val="25"/>
          <w:szCs w:val="25"/>
        </w:rPr>
        <w:t xml:space="preserve"> and </w:t>
      </w:r>
      <w:r w:rsidR="004C2B44">
        <w:rPr>
          <w:b/>
          <w:sz w:val="25"/>
          <w:szCs w:val="25"/>
        </w:rPr>
        <w:t xml:space="preserve">    </w:t>
      </w:r>
    </w:p>
    <w:p w14:paraId="0EA8B3A4" w14:textId="77777777" w:rsidR="0057441D" w:rsidRDefault="0057441D" w:rsidP="00FE2443">
      <w:pPr>
        <w:jc w:val="center"/>
        <w:rPr>
          <w:b/>
          <w:sz w:val="25"/>
          <w:u w:val="single"/>
        </w:rPr>
      </w:pPr>
    </w:p>
    <w:p w14:paraId="790051A6" w14:textId="31F66C4F" w:rsidR="0074390F" w:rsidRPr="002A4FE1" w:rsidRDefault="0074390F" w:rsidP="002A4FE1">
      <w:pPr>
        <w:tabs>
          <w:tab w:val="left" w:pos="-720"/>
        </w:tabs>
        <w:suppressAutoHyphens/>
        <w:jc w:val="both"/>
        <w:rPr>
          <w:iCs/>
          <w:spacing w:val="-3"/>
          <w:sz w:val="22"/>
          <w:szCs w:val="22"/>
        </w:rPr>
      </w:pPr>
      <w:r w:rsidRPr="00B60C6E">
        <w:rPr>
          <w:spacing w:val="-3"/>
          <w:sz w:val="22"/>
          <w:szCs w:val="22"/>
        </w:rPr>
        <w:t xml:space="preserve">THIS AGREEMENT effective </w:t>
      </w:r>
      <w:r w:rsidR="00DE04CD" w:rsidRPr="00B60C6E">
        <w:rPr>
          <w:spacing w:val="-3"/>
          <w:sz w:val="22"/>
          <w:szCs w:val="22"/>
          <w:u w:val="single"/>
        </w:rPr>
        <w:t xml:space="preserve">     </w:t>
      </w:r>
      <w:r w:rsidR="00AF7E45">
        <w:rPr>
          <w:spacing w:val="-3"/>
          <w:sz w:val="22"/>
          <w:szCs w:val="22"/>
        </w:rPr>
        <w:t>, 2018</w:t>
      </w:r>
      <w:r w:rsidRPr="00B60C6E">
        <w:rPr>
          <w:spacing w:val="-3"/>
          <w:sz w:val="22"/>
          <w:szCs w:val="22"/>
        </w:rPr>
        <w:t xml:space="preserve"> by and among</w:t>
      </w:r>
      <w:r w:rsidR="00AF7E45">
        <w:rPr>
          <w:spacing w:val="-3"/>
          <w:sz w:val="22"/>
          <w:szCs w:val="22"/>
        </w:rPr>
        <w:t xml:space="preserve">                   </w:t>
      </w:r>
      <w:r w:rsidR="00A957B9">
        <w:rPr>
          <w:b/>
          <w:spacing w:val="-3"/>
          <w:sz w:val="22"/>
          <w:szCs w:val="22"/>
        </w:rPr>
        <w:t>.</w:t>
      </w:r>
      <w:r w:rsidRPr="00B60C6E">
        <w:rPr>
          <w:spacing w:val="-3"/>
          <w:sz w:val="22"/>
          <w:szCs w:val="22"/>
        </w:rPr>
        <w:t xml:space="preserve">, </w:t>
      </w:r>
      <w:r w:rsidRPr="00B60C6E">
        <w:rPr>
          <w:iCs/>
          <w:spacing w:val="-3"/>
          <w:sz w:val="22"/>
          <w:szCs w:val="22"/>
        </w:rPr>
        <w:t>a corporatio</w:t>
      </w:r>
      <w:r w:rsidR="002A4FE1">
        <w:rPr>
          <w:iCs/>
          <w:spacing w:val="-3"/>
          <w:sz w:val="22"/>
          <w:szCs w:val="22"/>
        </w:rPr>
        <w:t>n having a place of business at</w:t>
      </w:r>
      <w:r w:rsidR="00A957B9">
        <w:rPr>
          <w:iCs/>
          <w:spacing w:val="-3"/>
          <w:sz w:val="22"/>
          <w:szCs w:val="22"/>
        </w:rPr>
        <w:t xml:space="preserve">                               </w:t>
      </w:r>
      <w:r w:rsidRPr="00B60C6E">
        <w:rPr>
          <w:spacing w:val="-3"/>
          <w:sz w:val="22"/>
          <w:szCs w:val="22"/>
        </w:rPr>
        <w:t xml:space="preserve">(hereinafter referred to as “Sponsor”) and </w:t>
      </w:r>
      <w:r w:rsidRPr="00B60C6E">
        <w:rPr>
          <w:b/>
          <w:spacing w:val="-3"/>
          <w:sz w:val="22"/>
          <w:szCs w:val="22"/>
        </w:rPr>
        <w:t>Cleveland State University</w:t>
      </w:r>
      <w:r w:rsidR="00A957B9">
        <w:rPr>
          <w:b/>
          <w:spacing w:val="-3"/>
          <w:sz w:val="22"/>
          <w:szCs w:val="22"/>
        </w:rPr>
        <w:t xml:space="preserve"> Research Corporation</w:t>
      </w:r>
      <w:r w:rsidR="00ED5EC7">
        <w:rPr>
          <w:spacing w:val="-3"/>
          <w:sz w:val="22"/>
          <w:szCs w:val="22"/>
        </w:rPr>
        <w:t xml:space="preserve">, a </w:t>
      </w:r>
      <w:r w:rsidR="00A957B9">
        <w:rPr>
          <w:spacing w:val="-3"/>
          <w:sz w:val="22"/>
          <w:szCs w:val="22"/>
        </w:rPr>
        <w:t xml:space="preserve">501(c)(3) support organization </w:t>
      </w:r>
      <w:r w:rsidR="00ED5EC7">
        <w:rPr>
          <w:spacing w:val="-3"/>
          <w:sz w:val="22"/>
          <w:szCs w:val="22"/>
        </w:rPr>
        <w:t>state-</w:t>
      </w:r>
      <w:r w:rsidRPr="00B60C6E">
        <w:rPr>
          <w:spacing w:val="-3"/>
          <w:sz w:val="22"/>
          <w:szCs w:val="22"/>
        </w:rPr>
        <w:t xml:space="preserve">supported university and instrumentality of the State of Ohio </w:t>
      </w:r>
      <w:r w:rsidR="000C6D99" w:rsidRPr="00B60C6E">
        <w:rPr>
          <w:spacing w:val="-3"/>
          <w:sz w:val="22"/>
          <w:szCs w:val="22"/>
        </w:rPr>
        <w:t>with a principle</w:t>
      </w:r>
      <w:r w:rsidR="00ED5EC7">
        <w:rPr>
          <w:spacing w:val="-3"/>
          <w:sz w:val="22"/>
          <w:szCs w:val="22"/>
        </w:rPr>
        <w:t xml:space="preserve"> address at 2121 Euclid Avenue, Cleveland, Ohio 44115 </w:t>
      </w:r>
      <w:r w:rsidRPr="00B60C6E">
        <w:rPr>
          <w:spacing w:val="-3"/>
          <w:sz w:val="22"/>
          <w:szCs w:val="22"/>
        </w:rPr>
        <w:t>(hereinafter refe</w:t>
      </w:r>
      <w:r w:rsidR="00A957B9">
        <w:rPr>
          <w:spacing w:val="-3"/>
          <w:sz w:val="22"/>
          <w:szCs w:val="22"/>
        </w:rPr>
        <w:t>rred to as "CSURC</w:t>
      </w:r>
      <w:r w:rsidRPr="00B60C6E">
        <w:rPr>
          <w:spacing w:val="-3"/>
          <w:sz w:val="22"/>
          <w:szCs w:val="22"/>
        </w:rPr>
        <w:t>").</w:t>
      </w:r>
    </w:p>
    <w:p w14:paraId="1C493A8D" w14:textId="77777777" w:rsidR="0074390F" w:rsidRPr="00B60C6E" w:rsidRDefault="0074390F" w:rsidP="0074390F">
      <w:pPr>
        <w:tabs>
          <w:tab w:val="left" w:pos="-720"/>
        </w:tabs>
        <w:suppressAutoHyphens/>
        <w:jc w:val="both"/>
        <w:rPr>
          <w:spacing w:val="-3"/>
          <w:sz w:val="22"/>
          <w:szCs w:val="22"/>
        </w:rPr>
      </w:pPr>
    </w:p>
    <w:p w14:paraId="405806C5" w14:textId="77777777" w:rsidR="0074390F" w:rsidRPr="00B60C6E" w:rsidRDefault="0074390F" w:rsidP="0074390F">
      <w:pPr>
        <w:tabs>
          <w:tab w:val="center" w:pos="4680"/>
        </w:tabs>
        <w:suppressAutoHyphens/>
        <w:jc w:val="center"/>
        <w:rPr>
          <w:spacing w:val="-3"/>
          <w:sz w:val="22"/>
          <w:szCs w:val="22"/>
        </w:rPr>
      </w:pPr>
      <w:r w:rsidRPr="00B60C6E">
        <w:rPr>
          <w:spacing w:val="-3"/>
          <w:sz w:val="22"/>
          <w:szCs w:val="22"/>
        </w:rPr>
        <w:t>WITNESSETH</w:t>
      </w:r>
    </w:p>
    <w:p w14:paraId="0C087B5A" w14:textId="77777777" w:rsidR="0074390F" w:rsidRPr="00B60C6E" w:rsidRDefault="0074390F" w:rsidP="0074390F">
      <w:pPr>
        <w:tabs>
          <w:tab w:val="center" w:pos="4680"/>
        </w:tabs>
        <w:suppressAutoHyphens/>
        <w:jc w:val="both"/>
        <w:rPr>
          <w:spacing w:val="-3"/>
          <w:sz w:val="22"/>
          <w:szCs w:val="22"/>
        </w:rPr>
      </w:pPr>
    </w:p>
    <w:p w14:paraId="3C70DF9F" w14:textId="77777777" w:rsidR="0074390F" w:rsidRPr="00B60C6E" w:rsidRDefault="0074390F" w:rsidP="0074390F">
      <w:pPr>
        <w:tabs>
          <w:tab w:val="left" w:pos="-720"/>
        </w:tabs>
        <w:suppressAutoHyphens/>
        <w:jc w:val="both"/>
        <w:rPr>
          <w:spacing w:val="-3"/>
          <w:sz w:val="22"/>
          <w:szCs w:val="22"/>
        </w:rPr>
      </w:pPr>
      <w:r w:rsidRPr="00B60C6E">
        <w:rPr>
          <w:spacing w:val="-3"/>
          <w:sz w:val="22"/>
          <w:szCs w:val="22"/>
        </w:rPr>
        <w:t xml:space="preserve">WHEREAS, the research program contemplated by this Agreement is of mutual interest and benefit to </w:t>
      </w:r>
      <w:r w:rsidR="00A957B9">
        <w:rPr>
          <w:spacing w:val="-3"/>
          <w:sz w:val="22"/>
          <w:szCs w:val="22"/>
        </w:rPr>
        <w:t>CSURC</w:t>
      </w:r>
      <w:r w:rsidRPr="00B60C6E">
        <w:rPr>
          <w:spacing w:val="-3"/>
          <w:sz w:val="22"/>
          <w:szCs w:val="22"/>
        </w:rPr>
        <w:t xml:space="preserve"> and to Sponsor, will further the instructional and research objectives of </w:t>
      </w:r>
      <w:r w:rsidR="00A957B9">
        <w:rPr>
          <w:spacing w:val="-3"/>
          <w:sz w:val="22"/>
          <w:szCs w:val="22"/>
        </w:rPr>
        <w:t>CSURC</w:t>
      </w:r>
      <w:r w:rsidRPr="00B60C6E">
        <w:rPr>
          <w:spacing w:val="-3"/>
          <w:sz w:val="22"/>
          <w:szCs w:val="22"/>
        </w:rPr>
        <w:t xml:space="preserve"> in a manner consistent with its status as a non-profit, tax-exempt, education institution, and may derive benefits for both Sponsor and University through inventions, i</w:t>
      </w:r>
      <w:r w:rsidR="003F2B62">
        <w:rPr>
          <w:spacing w:val="-3"/>
          <w:sz w:val="22"/>
          <w:szCs w:val="22"/>
        </w:rPr>
        <w:t>mprovements, and/or discoveries.</w:t>
      </w:r>
    </w:p>
    <w:p w14:paraId="513FABE1" w14:textId="77777777" w:rsidR="0074390F" w:rsidRPr="00B60C6E" w:rsidRDefault="0074390F" w:rsidP="0074390F">
      <w:pPr>
        <w:tabs>
          <w:tab w:val="left" w:pos="-720"/>
        </w:tabs>
        <w:suppressAutoHyphens/>
        <w:jc w:val="both"/>
        <w:rPr>
          <w:spacing w:val="-3"/>
          <w:sz w:val="22"/>
          <w:szCs w:val="22"/>
        </w:rPr>
      </w:pPr>
    </w:p>
    <w:p w14:paraId="12B1BDC5" w14:textId="77777777" w:rsidR="0074390F" w:rsidRPr="00B60C6E" w:rsidRDefault="0074390F" w:rsidP="0074390F">
      <w:pPr>
        <w:tabs>
          <w:tab w:val="left" w:pos="-720"/>
        </w:tabs>
        <w:suppressAutoHyphens/>
        <w:jc w:val="both"/>
        <w:rPr>
          <w:spacing w:val="-3"/>
          <w:sz w:val="22"/>
          <w:szCs w:val="22"/>
        </w:rPr>
      </w:pPr>
      <w:r w:rsidRPr="00B60C6E">
        <w:rPr>
          <w:spacing w:val="-3"/>
          <w:sz w:val="22"/>
          <w:szCs w:val="22"/>
        </w:rPr>
        <w:t>NOW, THEREFORE, in consideration of the premises and mutual covenants herein contained, the parties hereto agree to the following:</w:t>
      </w:r>
    </w:p>
    <w:p w14:paraId="47C9D8AD" w14:textId="77777777" w:rsidR="0074390F" w:rsidRPr="00B60C6E" w:rsidRDefault="0074390F" w:rsidP="0074390F">
      <w:pPr>
        <w:tabs>
          <w:tab w:val="left" w:pos="-720"/>
        </w:tabs>
        <w:suppressAutoHyphens/>
        <w:jc w:val="both"/>
        <w:rPr>
          <w:spacing w:val="-3"/>
          <w:sz w:val="22"/>
          <w:szCs w:val="22"/>
        </w:rPr>
      </w:pPr>
    </w:p>
    <w:p w14:paraId="258A41D6"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1 - Definitions</w:t>
      </w:r>
    </w:p>
    <w:p w14:paraId="440C722D" w14:textId="77777777" w:rsidR="0074390F" w:rsidRPr="00B60C6E" w:rsidRDefault="0074390F" w:rsidP="0074390F">
      <w:pPr>
        <w:tabs>
          <w:tab w:val="left" w:pos="-720"/>
        </w:tabs>
        <w:suppressAutoHyphens/>
        <w:jc w:val="both"/>
        <w:rPr>
          <w:spacing w:val="-3"/>
          <w:sz w:val="22"/>
          <w:szCs w:val="22"/>
        </w:rPr>
      </w:pPr>
    </w:p>
    <w:p w14:paraId="2C851478" w14:textId="77777777" w:rsidR="0074390F" w:rsidRPr="00B60C6E" w:rsidRDefault="0074390F" w:rsidP="0074390F">
      <w:pPr>
        <w:tabs>
          <w:tab w:val="left" w:pos="-720"/>
        </w:tabs>
        <w:suppressAutoHyphens/>
        <w:jc w:val="both"/>
        <w:rPr>
          <w:spacing w:val="-3"/>
          <w:sz w:val="22"/>
          <w:szCs w:val="22"/>
        </w:rPr>
      </w:pPr>
      <w:r w:rsidRPr="00B60C6E">
        <w:rPr>
          <w:spacing w:val="-3"/>
          <w:sz w:val="22"/>
          <w:szCs w:val="22"/>
        </w:rPr>
        <w:t>As used herein, the following terms shall have the following meanings:</w:t>
      </w:r>
    </w:p>
    <w:p w14:paraId="086F1D8F" w14:textId="77777777" w:rsidR="0074390F" w:rsidRPr="00B60C6E" w:rsidRDefault="0074390F" w:rsidP="0074390F">
      <w:pPr>
        <w:tabs>
          <w:tab w:val="left" w:pos="-720"/>
        </w:tabs>
        <w:suppressAutoHyphens/>
        <w:jc w:val="both"/>
        <w:rPr>
          <w:spacing w:val="-3"/>
          <w:sz w:val="22"/>
          <w:szCs w:val="22"/>
        </w:rPr>
      </w:pPr>
    </w:p>
    <w:p w14:paraId="29CDA1E3" w14:textId="18AAB912" w:rsidR="00C63389" w:rsidRPr="00ED5EC7" w:rsidRDefault="0074390F" w:rsidP="00ED5EC7">
      <w:pPr>
        <w:pStyle w:val="ListParagraph"/>
        <w:numPr>
          <w:ilvl w:val="2"/>
          <w:numId w:val="10"/>
        </w:numPr>
        <w:tabs>
          <w:tab w:val="left" w:pos="-720"/>
        </w:tabs>
        <w:suppressAutoHyphens/>
        <w:jc w:val="both"/>
        <w:rPr>
          <w:rFonts w:ascii="Times New Roman" w:hAnsi="Times New Roman"/>
          <w:spacing w:val="-3"/>
          <w:szCs w:val="22"/>
        </w:rPr>
      </w:pPr>
      <w:r w:rsidRPr="00ED5EC7">
        <w:rPr>
          <w:rFonts w:ascii="Times New Roman" w:hAnsi="Times New Roman"/>
          <w:spacing w:val="-3"/>
          <w:szCs w:val="22"/>
        </w:rPr>
        <w:t xml:space="preserve">"Project" shall mean </w:t>
      </w:r>
      <w:r w:rsidR="00C63389" w:rsidRPr="00ED5EC7">
        <w:rPr>
          <w:rFonts w:ascii="Times New Roman" w:hAnsi="Times New Roman"/>
          <w:spacing w:val="-3"/>
          <w:szCs w:val="22"/>
        </w:rPr>
        <w:t xml:space="preserve">each </w:t>
      </w:r>
      <w:r w:rsidRPr="00ED5EC7">
        <w:rPr>
          <w:rFonts w:ascii="Times New Roman" w:hAnsi="Times New Roman"/>
          <w:spacing w:val="-3"/>
          <w:szCs w:val="22"/>
        </w:rPr>
        <w:t>program of research activities to which the parties have mutually agreed in writing</w:t>
      </w:r>
      <w:r w:rsidR="004E0CC3" w:rsidRPr="00ED5EC7">
        <w:rPr>
          <w:rFonts w:ascii="Times New Roman" w:hAnsi="Times New Roman"/>
          <w:spacing w:val="-3"/>
          <w:szCs w:val="22"/>
        </w:rPr>
        <w:t xml:space="preserve"> </w:t>
      </w:r>
      <w:r w:rsidR="001728E4" w:rsidRPr="00ED5EC7">
        <w:rPr>
          <w:rFonts w:ascii="Times New Roman" w:hAnsi="Times New Roman"/>
          <w:spacing w:val="-3"/>
          <w:szCs w:val="22"/>
        </w:rPr>
        <w:t>pursuant to a</w:t>
      </w:r>
      <w:r w:rsidR="00C35CE7" w:rsidRPr="00ED5EC7">
        <w:rPr>
          <w:rFonts w:ascii="Times New Roman" w:hAnsi="Times New Roman"/>
          <w:spacing w:val="-3"/>
          <w:szCs w:val="22"/>
        </w:rPr>
        <w:t xml:space="preserve"> separate</w:t>
      </w:r>
      <w:r w:rsidR="001728E4" w:rsidRPr="00ED5EC7">
        <w:rPr>
          <w:rFonts w:ascii="Times New Roman" w:hAnsi="Times New Roman"/>
          <w:spacing w:val="-3"/>
          <w:szCs w:val="22"/>
        </w:rPr>
        <w:t xml:space="preserve"> Project </w:t>
      </w:r>
      <w:r w:rsidR="00E96DD9">
        <w:rPr>
          <w:rFonts w:ascii="Times New Roman" w:hAnsi="Times New Roman"/>
          <w:spacing w:val="-3"/>
          <w:szCs w:val="22"/>
        </w:rPr>
        <w:t>Proposal</w:t>
      </w:r>
      <w:r w:rsidR="00F70368">
        <w:rPr>
          <w:rFonts w:ascii="Times New Roman" w:hAnsi="Times New Roman"/>
          <w:spacing w:val="-3"/>
          <w:szCs w:val="22"/>
        </w:rPr>
        <w:t xml:space="preserve"> attached as Exhibit</w:t>
      </w:r>
      <w:r w:rsidR="00DE04CD">
        <w:rPr>
          <w:rFonts w:ascii="Times New Roman" w:hAnsi="Times New Roman"/>
          <w:spacing w:val="-3"/>
          <w:szCs w:val="22"/>
        </w:rPr>
        <w:t xml:space="preserve"> A hereto</w:t>
      </w:r>
      <w:r w:rsidRPr="00ED5EC7">
        <w:rPr>
          <w:rFonts w:ascii="Times New Roman" w:hAnsi="Times New Roman"/>
          <w:spacing w:val="-3"/>
          <w:szCs w:val="22"/>
        </w:rPr>
        <w:t xml:space="preserve">, </w:t>
      </w:r>
      <w:r w:rsidR="00C63389" w:rsidRPr="00ED5EC7">
        <w:rPr>
          <w:rFonts w:ascii="Times New Roman" w:hAnsi="Times New Roman"/>
          <w:spacing w:val="-3"/>
          <w:szCs w:val="22"/>
        </w:rPr>
        <w:t xml:space="preserve">each </w:t>
      </w:r>
      <w:r w:rsidR="004E0CC3" w:rsidRPr="00ED5EC7">
        <w:rPr>
          <w:rFonts w:ascii="Times New Roman" w:hAnsi="Times New Roman"/>
          <w:spacing w:val="-3"/>
          <w:szCs w:val="22"/>
        </w:rPr>
        <w:t xml:space="preserve">such Project </w:t>
      </w:r>
      <w:r w:rsidRPr="00ED5EC7">
        <w:rPr>
          <w:rFonts w:ascii="Times New Roman" w:hAnsi="Times New Roman"/>
          <w:spacing w:val="-3"/>
          <w:szCs w:val="22"/>
        </w:rPr>
        <w:t>to be conducted under the direction of Principal Investigators identified therein.</w:t>
      </w:r>
      <w:r w:rsidR="00C35CE7" w:rsidRPr="00ED5EC7">
        <w:rPr>
          <w:rFonts w:ascii="Times New Roman" w:hAnsi="Times New Roman"/>
          <w:spacing w:val="-3"/>
          <w:szCs w:val="22"/>
        </w:rPr>
        <w:t xml:space="preserve">  </w:t>
      </w:r>
    </w:p>
    <w:p w14:paraId="50C83803" w14:textId="77777777" w:rsidR="00ED5EC7" w:rsidRPr="00ED5EC7" w:rsidRDefault="00ED5EC7" w:rsidP="00ED5EC7">
      <w:pPr>
        <w:pStyle w:val="ListParagraph"/>
        <w:tabs>
          <w:tab w:val="left" w:pos="-720"/>
        </w:tabs>
        <w:suppressAutoHyphens/>
        <w:ind w:left="360"/>
        <w:jc w:val="both"/>
        <w:rPr>
          <w:spacing w:val="-3"/>
          <w:szCs w:val="22"/>
        </w:rPr>
      </w:pPr>
    </w:p>
    <w:p w14:paraId="2C19ADEC" w14:textId="6B6E6A11" w:rsidR="0074390F" w:rsidRPr="00B60C6E" w:rsidRDefault="00C63389" w:rsidP="00C63389">
      <w:pPr>
        <w:widowControl/>
        <w:tabs>
          <w:tab w:val="left" w:pos="-720"/>
        </w:tabs>
        <w:suppressAutoHyphens/>
        <w:ind w:left="720" w:hanging="720"/>
        <w:jc w:val="both"/>
        <w:rPr>
          <w:spacing w:val="-3"/>
          <w:sz w:val="22"/>
          <w:szCs w:val="22"/>
        </w:rPr>
      </w:pPr>
      <w:r w:rsidRPr="00B60C6E">
        <w:rPr>
          <w:spacing w:val="-3"/>
          <w:sz w:val="22"/>
          <w:szCs w:val="22"/>
        </w:rPr>
        <w:t>1.2</w:t>
      </w:r>
      <w:r w:rsidRPr="00B60C6E">
        <w:rPr>
          <w:spacing w:val="-3"/>
          <w:sz w:val="22"/>
          <w:szCs w:val="22"/>
        </w:rPr>
        <w:tab/>
      </w:r>
      <w:r w:rsidR="0074390F" w:rsidRPr="00B60C6E">
        <w:rPr>
          <w:spacing w:val="-3"/>
          <w:sz w:val="22"/>
          <w:szCs w:val="22"/>
        </w:rPr>
        <w:t xml:space="preserve">“Contract Period” for each Project is the term set forth in </w:t>
      </w:r>
      <w:r w:rsidR="00413775" w:rsidRPr="00B60C6E">
        <w:rPr>
          <w:spacing w:val="-3"/>
          <w:sz w:val="22"/>
          <w:szCs w:val="22"/>
        </w:rPr>
        <w:t xml:space="preserve">the Project </w:t>
      </w:r>
      <w:r w:rsidR="00E96DD9">
        <w:rPr>
          <w:spacing w:val="-3"/>
          <w:sz w:val="22"/>
          <w:szCs w:val="22"/>
        </w:rPr>
        <w:t>Proposal</w:t>
      </w:r>
      <w:r w:rsidR="00413775" w:rsidRPr="00B60C6E">
        <w:rPr>
          <w:spacing w:val="-3"/>
          <w:sz w:val="22"/>
          <w:szCs w:val="22"/>
        </w:rPr>
        <w:t xml:space="preserve"> Form</w:t>
      </w:r>
      <w:r w:rsidR="0074390F" w:rsidRPr="00B60C6E">
        <w:rPr>
          <w:spacing w:val="-3"/>
          <w:sz w:val="22"/>
          <w:szCs w:val="22"/>
        </w:rPr>
        <w:t xml:space="preserve"> for that Project.</w:t>
      </w:r>
    </w:p>
    <w:p w14:paraId="7032009C" w14:textId="77777777" w:rsidR="00C63389" w:rsidRPr="00B60C6E" w:rsidRDefault="00C63389" w:rsidP="00C63389">
      <w:pPr>
        <w:widowControl/>
        <w:tabs>
          <w:tab w:val="left" w:pos="-720"/>
        </w:tabs>
        <w:suppressAutoHyphens/>
        <w:ind w:left="720" w:hanging="720"/>
        <w:jc w:val="both"/>
        <w:rPr>
          <w:spacing w:val="-3"/>
          <w:sz w:val="22"/>
          <w:szCs w:val="22"/>
        </w:rPr>
      </w:pPr>
    </w:p>
    <w:p w14:paraId="494E649F" w14:textId="77777777" w:rsidR="00C63389" w:rsidRPr="00B60C6E" w:rsidRDefault="00C63389" w:rsidP="00C63389">
      <w:pPr>
        <w:widowControl/>
        <w:tabs>
          <w:tab w:val="left" w:pos="-720"/>
        </w:tabs>
        <w:suppressAutoHyphens/>
        <w:ind w:left="720" w:hanging="720"/>
        <w:jc w:val="both"/>
        <w:rPr>
          <w:spacing w:val="-3"/>
          <w:sz w:val="22"/>
          <w:szCs w:val="22"/>
        </w:rPr>
      </w:pPr>
      <w:r w:rsidRPr="00B60C6E">
        <w:rPr>
          <w:spacing w:val="-3"/>
          <w:sz w:val="22"/>
          <w:szCs w:val="22"/>
        </w:rPr>
        <w:t>1.3</w:t>
      </w:r>
      <w:r w:rsidRPr="00B60C6E">
        <w:rPr>
          <w:spacing w:val="-3"/>
          <w:sz w:val="22"/>
          <w:szCs w:val="22"/>
        </w:rPr>
        <w:tab/>
        <w:t xml:space="preserve">“Principal Investigator” or “PI” is the person, designated by </w:t>
      </w:r>
      <w:r w:rsidR="00A957B9">
        <w:rPr>
          <w:spacing w:val="-3"/>
          <w:sz w:val="22"/>
          <w:szCs w:val="22"/>
        </w:rPr>
        <w:t>CSURC</w:t>
      </w:r>
      <w:r w:rsidRPr="00B60C6E">
        <w:rPr>
          <w:spacing w:val="-3"/>
          <w:sz w:val="22"/>
          <w:szCs w:val="22"/>
        </w:rPr>
        <w:t>, and accepted by Sponsor, who is directly responsible for executing, directing, overseeing and reporting a Sponsored Project under this Agreement.</w:t>
      </w:r>
    </w:p>
    <w:p w14:paraId="5F76FCA7" w14:textId="77777777" w:rsidR="00C63389" w:rsidRPr="00B60C6E" w:rsidRDefault="00C63389" w:rsidP="00C63389">
      <w:pPr>
        <w:widowControl/>
        <w:tabs>
          <w:tab w:val="left" w:pos="-720"/>
        </w:tabs>
        <w:suppressAutoHyphens/>
        <w:ind w:left="720" w:hanging="720"/>
        <w:jc w:val="both"/>
        <w:rPr>
          <w:spacing w:val="-3"/>
          <w:sz w:val="22"/>
          <w:szCs w:val="22"/>
        </w:rPr>
      </w:pPr>
    </w:p>
    <w:p w14:paraId="72C78B26" w14:textId="77777777" w:rsidR="00C63389" w:rsidRPr="00B60C6E" w:rsidRDefault="00C63389" w:rsidP="00C63389">
      <w:pPr>
        <w:widowControl/>
        <w:tabs>
          <w:tab w:val="left" w:pos="-720"/>
        </w:tabs>
        <w:suppressAutoHyphens/>
        <w:ind w:left="720" w:hanging="720"/>
        <w:jc w:val="both"/>
        <w:rPr>
          <w:spacing w:val="-3"/>
          <w:sz w:val="22"/>
          <w:szCs w:val="22"/>
        </w:rPr>
      </w:pPr>
      <w:r w:rsidRPr="00B60C6E">
        <w:rPr>
          <w:spacing w:val="-3"/>
          <w:sz w:val="22"/>
          <w:szCs w:val="22"/>
        </w:rPr>
        <w:t>1.4</w:t>
      </w:r>
      <w:r w:rsidRPr="00B60C6E">
        <w:rPr>
          <w:spacing w:val="-3"/>
          <w:sz w:val="22"/>
          <w:szCs w:val="22"/>
        </w:rPr>
        <w:tab/>
        <w:t>“Intellectual Property” means and includes all technical information, inventions, trade secrets, patents, copyrights, trademarks, research, developments, discoveries, software, know-how, methods, techniques, formulae, data, processes, specimens, biological materials, software, designs, drawings, sketches and other proprietary ideas, whether or not patentable or copyrightable, developed during a Sponsored Project</w:t>
      </w:r>
      <w:r w:rsidR="00DF5889" w:rsidRPr="00B60C6E">
        <w:rPr>
          <w:spacing w:val="-3"/>
          <w:sz w:val="22"/>
          <w:szCs w:val="22"/>
        </w:rPr>
        <w:t>.</w:t>
      </w:r>
    </w:p>
    <w:p w14:paraId="6C323400" w14:textId="77777777" w:rsidR="0074390F" w:rsidRPr="00B60C6E" w:rsidRDefault="0074390F" w:rsidP="0074390F">
      <w:pPr>
        <w:tabs>
          <w:tab w:val="left" w:pos="-720"/>
        </w:tabs>
        <w:suppressAutoHyphens/>
        <w:jc w:val="both"/>
        <w:rPr>
          <w:spacing w:val="-3"/>
          <w:sz w:val="22"/>
          <w:szCs w:val="22"/>
        </w:rPr>
      </w:pPr>
    </w:p>
    <w:p w14:paraId="5D01E64D" w14:textId="77777777" w:rsidR="0074390F" w:rsidRPr="00B60C6E" w:rsidRDefault="0074390F" w:rsidP="0074390F">
      <w:pPr>
        <w:tabs>
          <w:tab w:val="left" w:pos="-720"/>
          <w:tab w:val="left" w:pos="0"/>
        </w:tabs>
        <w:suppressAutoHyphens/>
        <w:ind w:left="720" w:hanging="720"/>
        <w:jc w:val="both"/>
        <w:rPr>
          <w:spacing w:val="-3"/>
          <w:sz w:val="22"/>
          <w:szCs w:val="22"/>
        </w:rPr>
      </w:pPr>
      <w:r w:rsidRPr="00B60C6E">
        <w:rPr>
          <w:spacing w:val="-3"/>
          <w:sz w:val="22"/>
          <w:szCs w:val="22"/>
        </w:rPr>
        <w:t>1.</w:t>
      </w:r>
      <w:r w:rsidR="00C63389" w:rsidRPr="00B60C6E">
        <w:rPr>
          <w:spacing w:val="-3"/>
          <w:sz w:val="22"/>
          <w:szCs w:val="22"/>
        </w:rPr>
        <w:t>5</w:t>
      </w:r>
      <w:r w:rsidRPr="00B60C6E">
        <w:rPr>
          <w:spacing w:val="-3"/>
          <w:sz w:val="22"/>
          <w:szCs w:val="22"/>
        </w:rPr>
        <w:tab/>
        <w:t>"</w:t>
      </w:r>
      <w:r w:rsidR="00A957B9">
        <w:rPr>
          <w:spacing w:val="-3"/>
          <w:sz w:val="22"/>
          <w:szCs w:val="22"/>
        </w:rPr>
        <w:t>CSURC</w:t>
      </w:r>
      <w:r w:rsidRPr="00B60C6E">
        <w:rPr>
          <w:spacing w:val="-3"/>
          <w:sz w:val="22"/>
          <w:szCs w:val="22"/>
        </w:rPr>
        <w:t xml:space="preserve"> Intellectual Property" shall mean individually and collectively all </w:t>
      </w:r>
      <w:r w:rsidR="00C63389" w:rsidRPr="00B60C6E">
        <w:rPr>
          <w:spacing w:val="-3"/>
          <w:sz w:val="22"/>
          <w:szCs w:val="22"/>
        </w:rPr>
        <w:t>Intellectual Property</w:t>
      </w:r>
      <w:r w:rsidRPr="00B60C6E">
        <w:rPr>
          <w:spacing w:val="-3"/>
          <w:sz w:val="22"/>
          <w:szCs w:val="22"/>
        </w:rPr>
        <w:t xml:space="preserve"> that </w:t>
      </w:r>
      <w:r w:rsidR="00C63389" w:rsidRPr="00B60C6E">
        <w:rPr>
          <w:spacing w:val="-3"/>
          <w:sz w:val="22"/>
          <w:szCs w:val="22"/>
        </w:rPr>
        <w:t xml:space="preserve">is </w:t>
      </w:r>
      <w:r w:rsidRPr="00B60C6E">
        <w:rPr>
          <w:spacing w:val="-3"/>
          <w:sz w:val="22"/>
          <w:szCs w:val="22"/>
        </w:rPr>
        <w:t xml:space="preserve">conceived and/or made </w:t>
      </w:r>
      <w:r w:rsidR="00BF01AB" w:rsidRPr="00B60C6E">
        <w:rPr>
          <w:spacing w:val="-3"/>
          <w:sz w:val="22"/>
          <w:szCs w:val="22"/>
        </w:rPr>
        <w:t xml:space="preserve">solely </w:t>
      </w:r>
      <w:r w:rsidRPr="00B60C6E">
        <w:rPr>
          <w:spacing w:val="-3"/>
          <w:sz w:val="22"/>
          <w:szCs w:val="22"/>
        </w:rPr>
        <w:t>by one or more employees of University in performance of Project.   It is understood and agreed by the parties that any person who is a University employee, faculty member or student as defined in 3345.14 O.R.C. shall be considered to be a University employee herein.</w:t>
      </w:r>
    </w:p>
    <w:p w14:paraId="2CECED05" w14:textId="77777777" w:rsidR="00BF01AB" w:rsidRPr="00B60C6E" w:rsidRDefault="00BF01AB" w:rsidP="0074390F">
      <w:pPr>
        <w:tabs>
          <w:tab w:val="left" w:pos="-720"/>
          <w:tab w:val="left" w:pos="0"/>
        </w:tabs>
        <w:suppressAutoHyphens/>
        <w:ind w:left="720" w:hanging="720"/>
        <w:jc w:val="both"/>
        <w:rPr>
          <w:spacing w:val="-3"/>
          <w:sz w:val="22"/>
          <w:szCs w:val="22"/>
        </w:rPr>
      </w:pPr>
    </w:p>
    <w:p w14:paraId="184D9284" w14:textId="77777777" w:rsidR="0074390F" w:rsidRDefault="00BF01AB" w:rsidP="00ED5EC7">
      <w:pPr>
        <w:tabs>
          <w:tab w:val="left" w:pos="-720"/>
          <w:tab w:val="left" w:pos="0"/>
        </w:tabs>
        <w:suppressAutoHyphens/>
        <w:ind w:left="720" w:hanging="720"/>
        <w:jc w:val="both"/>
        <w:rPr>
          <w:spacing w:val="-3"/>
          <w:sz w:val="22"/>
          <w:szCs w:val="22"/>
        </w:rPr>
      </w:pPr>
      <w:r w:rsidRPr="00B60C6E">
        <w:rPr>
          <w:spacing w:val="-3"/>
          <w:sz w:val="22"/>
          <w:szCs w:val="22"/>
        </w:rPr>
        <w:t>1.</w:t>
      </w:r>
      <w:r w:rsidR="00C63389" w:rsidRPr="00B60C6E">
        <w:rPr>
          <w:spacing w:val="-3"/>
          <w:sz w:val="22"/>
          <w:szCs w:val="22"/>
        </w:rPr>
        <w:t>6</w:t>
      </w:r>
      <w:r w:rsidRPr="00B60C6E">
        <w:rPr>
          <w:spacing w:val="-3"/>
          <w:sz w:val="22"/>
          <w:szCs w:val="22"/>
        </w:rPr>
        <w:tab/>
        <w:t xml:space="preserve">"Sponsor Intellectual Property" shall mean individually and collectively all </w:t>
      </w:r>
      <w:r w:rsidR="00C63389" w:rsidRPr="00B60C6E">
        <w:rPr>
          <w:spacing w:val="-3"/>
          <w:sz w:val="22"/>
          <w:szCs w:val="22"/>
        </w:rPr>
        <w:t>Intellectual Property</w:t>
      </w:r>
      <w:r w:rsidRPr="00B60C6E">
        <w:rPr>
          <w:spacing w:val="-3"/>
          <w:sz w:val="22"/>
          <w:szCs w:val="22"/>
        </w:rPr>
        <w:t xml:space="preserve"> that </w:t>
      </w:r>
      <w:r w:rsidR="00C63389" w:rsidRPr="00B60C6E">
        <w:rPr>
          <w:spacing w:val="-3"/>
          <w:sz w:val="22"/>
          <w:szCs w:val="22"/>
        </w:rPr>
        <w:t>is</w:t>
      </w:r>
      <w:r w:rsidRPr="00B60C6E">
        <w:rPr>
          <w:spacing w:val="-3"/>
          <w:sz w:val="22"/>
          <w:szCs w:val="22"/>
        </w:rPr>
        <w:t xml:space="preserve"> conceived and/or made solely by one or more employees of Sponsor in performance of Project.</w:t>
      </w:r>
    </w:p>
    <w:p w14:paraId="72FA802E" w14:textId="77777777" w:rsidR="00ED5EC7" w:rsidRPr="00B60C6E" w:rsidRDefault="00ED5EC7" w:rsidP="0074390F">
      <w:pPr>
        <w:tabs>
          <w:tab w:val="left" w:pos="-720"/>
          <w:tab w:val="left" w:pos="0"/>
        </w:tabs>
        <w:suppressAutoHyphens/>
        <w:jc w:val="both"/>
        <w:rPr>
          <w:spacing w:val="-3"/>
          <w:sz w:val="22"/>
          <w:szCs w:val="22"/>
        </w:rPr>
      </w:pPr>
    </w:p>
    <w:p w14:paraId="0F1467B0" w14:textId="77777777" w:rsidR="0074390F" w:rsidRPr="00B60C6E" w:rsidRDefault="0074390F" w:rsidP="0074390F">
      <w:pPr>
        <w:tabs>
          <w:tab w:val="left" w:pos="-720"/>
          <w:tab w:val="left" w:pos="0"/>
        </w:tabs>
        <w:suppressAutoHyphens/>
        <w:ind w:left="720" w:hanging="720"/>
        <w:jc w:val="both"/>
        <w:rPr>
          <w:spacing w:val="-3"/>
          <w:sz w:val="22"/>
          <w:szCs w:val="22"/>
        </w:rPr>
      </w:pPr>
      <w:r w:rsidRPr="00B60C6E">
        <w:rPr>
          <w:spacing w:val="-3"/>
          <w:sz w:val="22"/>
          <w:szCs w:val="22"/>
        </w:rPr>
        <w:t>1.</w:t>
      </w:r>
      <w:r w:rsidR="00C63389" w:rsidRPr="00B60C6E">
        <w:rPr>
          <w:spacing w:val="-3"/>
          <w:sz w:val="22"/>
          <w:szCs w:val="22"/>
        </w:rPr>
        <w:t>7</w:t>
      </w:r>
      <w:r w:rsidRPr="00B60C6E">
        <w:rPr>
          <w:spacing w:val="-3"/>
          <w:sz w:val="22"/>
          <w:szCs w:val="22"/>
        </w:rPr>
        <w:tab/>
        <w:t xml:space="preserve">"Joint Intellectual Property" shall mean individually and collectively all </w:t>
      </w:r>
      <w:r w:rsidR="00C63389" w:rsidRPr="00B60C6E">
        <w:rPr>
          <w:spacing w:val="-3"/>
          <w:sz w:val="22"/>
          <w:szCs w:val="22"/>
        </w:rPr>
        <w:t>Intellectual Property</w:t>
      </w:r>
      <w:r w:rsidRPr="00B60C6E">
        <w:rPr>
          <w:spacing w:val="-3"/>
          <w:sz w:val="22"/>
          <w:szCs w:val="22"/>
        </w:rPr>
        <w:t xml:space="preserve"> which </w:t>
      </w:r>
      <w:r w:rsidR="00C63389" w:rsidRPr="00B60C6E">
        <w:rPr>
          <w:spacing w:val="-3"/>
          <w:sz w:val="22"/>
          <w:szCs w:val="22"/>
        </w:rPr>
        <w:t xml:space="preserve">is </w:t>
      </w:r>
      <w:r w:rsidRPr="00B60C6E">
        <w:rPr>
          <w:spacing w:val="-3"/>
          <w:sz w:val="22"/>
          <w:szCs w:val="22"/>
        </w:rPr>
        <w:t>conceived and/or made jointly by one or more employees of University and by one or more employees of Sponsor in performance of Project.</w:t>
      </w:r>
    </w:p>
    <w:p w14:paraId="1CDA91E6" w14:textId="77777777" w:rsidR="0074390F" w:rsidRPr="00B60C6E" w:rsidRDefault="0074390F" w:rsidP="0074390F">
      <w:pPr>
        <w:tabs>
          <w:tab w:val="left" w:pos="-720"/>
        </w:tabs>
        <w:suppressAutoHyphens/>
        <w:jc w:val="both"/>
        <w:rPr>
          <w:spacing w:val="-3"/>
          <w:sz w:val="22"/>
          <w:szCs w:val="22"/>
        </w:rPr>
      </w:pPr>
    </w:p>
    <w:p w14:paraId="081BD88F"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2 - Research Work</w:t>
      </w:r>
    </w:p>
    <w:p w14:paraId="2F4F9BAD" w14:textId="77777777" w:rsidR="0074390F" w:rsidRPr="00B60C6E" w:rsidRDefault="0074390F" w:rsidP="0074390F">
      <w:pPr>
        <w:tabs>
          <w:tab w:val="left" w:pos="-720"/>
        </w:tabs>
        <w:suppressAutoHyphens/>
        <w:jc w:val="both"/>
        <w:rPr>
          <w:spacing w:val="-3"/>
          <w:sz w:val="22"/>
          <w:szCs w:val="22"/>
        </w:rPr>
      </w:pPr>
    </w:p>
    <w:p w14:paraId="1C13F864" w14:textId="25C0D8C4" w:rsidR="0074390F" w:rsidRPr="00B60C6E" w:rsidRDefault="0074390F" w:rsidP="0074390F">
      <w:pPr>
        <w:tabs>
          <w:tab w:val="left" w:pos="-720"/>
          <w:tab w:val="left" w:pos="0"/>
        </w:tabs>
        <w:suppressAutoHyphens/>
        <w:ind w:left="720" w:hanging="720"/>
        <w:jc w:val="both"/>
        <w:rPr>
          <w:spacing w:val="-3"/>
          <w:sz w:val="22"/>
          <w:szCs w:val="22"/>
        </w:rPr>
      </w:pPr>
      <w:r w:rsidRPr="00B60C6E">
        <w:rPr>
          <w:spacing w:val="-3"/>
          <w:sz w:val="22"/>
          <w:szCs w:val="22"/>
        </w:rPr>
        <w:t>2.1</w:t>
      </w:r>
      <w:r w:rsidRPr="00B60C6E">
        <w:rPr>
          <w:spacing w:val="-3"/>
          <w:sz w:val="22"/>
          <w:szCs w:val="22"/>
        </w:rPr>
        <w:tab/>
        <w:t xml:space="preserve">University shall commence the performance of each Project promptly after the effective date of such Project as set forth in </w:t>
      </w:r>
      <w:r w:rsidR="00413775" w:rsidRPr="00B60C6E">
        <w:rPr>
          <w:spacing w:val="-3"/>
          <w:sz w:val="22"/>
          <w:szCs w:val="22"/>
        </w:rPr>
        <w:t xml:space="preserve">the corresponding Project </w:t>
      </w:r>
      <w:r w:rsidR="00E96DD9">
        <w:rPr>
          <w:spacing w:val="-3"/>
          <w:sz w:val="22"/>
          <w:szCs w:val="22"/>
        </w:rPr>
        <w:t>Proposal</w:t>
      </w:r>
      <w:r w:rsidRPr="00B60C6E">
        <w:rPr>
          <w:spacing w:val="-3"/>
          <w:sz w:val="22"/>
          <w:szCs w:val="22"/>
        </w:rPr>
        <w:t>, and shall use reasonable efforts to perform such Project substantially in accordance with the terms and conditions of this Agreement.  Anything in this Agreement to the contrary notwithstanding, Sponsor and University may at any time amend Project by mutual written agreement.</w:t>
      </w:r>
    </w:p>
    <w:p w14:paraId="452CE52D" w14:textId="77777777" w:rsidR="0074390F" w:rsidRPr="00B60C6E" w:rsidRDefault="0074390F" w:rsidP="0074390F">
      <w:pPr>
        <w:tabs>
          <w:tab w:val="left" w:pos="-720"/>
          <w:tab w:val="left" w:pos="0"/>
        </w:tabs>
        <w:suppressAutoHyphens/>
        <w:jc w:val="both"/>
        <w:rPr>
          <w:spacing w:val="-3"/>
          <w:sz w:val="22"/>
          <w:szCs w:val="22"/>
        </w:rPr>
      </w:pPr>
    </w:p>
    <w:p w14:paraId="6660C8CF" w14:textId="77777777" w:rsidR="0074390F" w:rsidRPr="00B60C6E" w:rsidRDefault="0074390F" w:rsidP="0074390F">
      <w:pPr>
        <w:widowControl/>
        <w:numPr>
          <w:ilvl w:val="1"/>
          <w:numId w:val="5"/>
        </w:numPr>
        <w:tabs>
          <w:tab w:val="left" w:pos="-720"/>
          <w:tab w:val="left" w:pos="0"/>
        </w:tabs>
        <w:suppressAutoHyphens/>
        <w:jc w:val="both"/>
        <w:rPr>
          <w:spacing w:val="-3"/>
          <w:sz w:val="22"/>
          <w:szCs w:val="22"/>
        </w:rPr>
      </w:pPr>
      <w:r w:rsidRPr="00B60C6E">
        <w:rPr>
          <w:spacing w:val="-3"/>
          <w:sz w:val="22"/>
          <w:szCs w:val="22"/>
        </w:rPr>
        <w:t>In the event that the Principal Investigator becomes unable or unwilling to continue Project, and a mutually acceptable substitute is not available, University and/or Sponsor shall have the option to terminate said Project.</w:t>
      </w:r>
    </w:p>
    <w:p w14:paraId="2A04A8C2" w14:textId="77777777" w:rsidR="0074390F" w:rsidRPr="00B60C6E" w:rsidRDefault="0074390F" w:rsidP="0074390F">
      <w:pPr>
        <w:tabs>
          <w:tab w:val="left" w:pos="-720"/>
          <w:tab w:val="left" w:pos="0"/>
        </w:tabs>
        <w:suppressAutoHyphens/>
        <w:jc w:val="both"/>
        <w:rPr>
          <w:spacing w:val="-3"/>
          <w:sz w:val="22"/>
          <w:szCs w:val="22"/>
        </w:rPr>
      </w:pPr>
    </w:p>
    <w:p w14:paraId="0FCAE21C" w14:textId="77777777" w:rsidR="0074390F" w:rsidRPr="00B60C6E" w:rsidRDefault="0074390F" w:rsidP="0074390F">
      <w:pPr>
        <w:widowControl/>
        <w:numPr>
          <w:ilvl w:val="1"/>
          <w:numId w:val="5"/>
        </w:numPr>
        <w:tabs>
          <w:tab w:val="left" w:pos="-720"/>
          <w:tab w:val="left" w:pos="0"/>
        </w:tabs>
        <w:suppressAutoHyphens/>
        <w:jc w:val="both"/>
        <w:rPr>
          <w:spacing w:val="-3"/>
          <w:sz w:val="22"/>
          <w:szCs w:val="22"/>
        </w:rPr>
      </w:pPr>
      <w:r w:rsidRPr="00B60C6E">
        <w:rPr>
          <w:spacing w:val="-3"/>
          <w:sz w:val="22"/>
          <w:szCs w:val="22"/>
        </w:rPr>
        <w:t xml:space="preserve">Except to the extent necessary to perform the Projects hereunder, University is granted no rights in Sponsor’s intellectual property. </w:t>
      </w:r>
    </w:p>
    <w:p w14:paraId="75511885" w14:textId="77777777" w:rsidR="0074390F" w:rsidRPr="00B60C6E" w:rsidRDefault="0074390F" w:rsidP="0074390F">
      <w:pPr>
        <w:tabs>
          <w:tab w:val="left" w:pos="-720"/>
          <w:tab w:val="left" w:pos="0"/>
        </w:tabs>
        <w:suppressAutoHyphens/>
        <w:jc w:val="both"/>
        <w:rPr>
          <w:b/>
          <w:spacing w:val="-3"/>
          <w:sz w:val="22"/>
          <w:szCs w:val="22"/>
        </w:rPr>
      </w:pPr>
    </w:p>
    <w:p w14:paraId="4326AA0A" w14:textId="77777777" w:rsidR="0074390F" w:rsidRPr="00B60C6E" w:rsidRDefault="0074390F" w:rsidP="0074390F">
      <w:pPr>
        <w:tabs>
          <w:tab w:val="left" w:pos="-720"/>
          <w:tab w:val="left" w:pos="0"/>
        </w:tabs>
        <w:suppressAutoHyphens/>
        <w:jc w:val="both"/>
        <w:rPr>
          <w:spacing w:val="-3"/>
          <w:sz w:val="22"/>
          <w:szCs w:val="22"/>
        </w:rPr>
      </w:pPr>
      <w:r w:rsidRPr="00B60C6E">
        <w:rPr>
          <w:b/>
          <w:spacing w:val="-3"/>
          <w:sz w:val="22"/>
          <w:szCs w:val="22"/>
        </w:rPr>
        <w:t>Article 3 - Reports and Conference</w:t>
      </w:r>
    </w:p>
    <w:p w14:paraId="3D56280F" w14:textId="77777777" w:rsidR="0074390F" w:rsidRPr="00B60C6E" w:rsidRDefault="0074390F" w:rsidP="0074390F">
      <w:pPr>
        <w:tabs>
          <w:tab w:val="left" w:pos="-720"/>
        </w:tabs>
        <w:suppressAutoHyphens/>
        <w:jc w:val="both"/>
        <w:rPr>
          <w:spacing w:val="-3"/>
          <w:sz w:val="22"/>
          <w:szCs w:val="22"/>
        </w:rPr>
      </w:pPr>
    </w:p>
    <w:p w14:paraId="2D4BACE7" w14:textId="77E8A66D" w:rsidR="00247D9E" w:rsidRPr="00B60C6E" w:rsidRDefault="00C63389" w:rsidP="00C63389">
      <w:pPr>
        <w:widowControl/>
        <w:tabs>
          <w:tab w:val="left" w:pos="-720"/>
          <w:tab w:val="left" w:pos="720"/>
        </w:tabs>
        <w:suppressAutoHyphens/>
        <w:ind w:left="720" w:hanging="720"/>
        <w:jc w:val="both"/>
        <w:rPr>
          <w:sz w:val="22"/>
          <w:szCs w:val="22"/>
        </w:rPr>
      </w:pPr>
      <w:r w:rsidRPr="00B60C6E">
        <w:rPr>
          <w:spacing w:val="-3"/>
          <w:sz w:val="22"/>
          <w:szCs w:val="22"/>
        </w:rPr>
        <w:t>3.1</w:t>
      </w:r>
      <w:r w:rsidRPr="00B60C6E">
        <w:rPr>
          <w:spacing w:val="-3"/>
          <w:sz w:val="22"/>
          <w:szCs w:val="22"/>
        </w:rPr>
        <w:tab/>
      </w:r>
      <w:r w:rsidR="00247D9E" w:rsidRPr="00B60C6E">
        <w:rPr>
          <w:sz w:val="22"/>
          <w:szCs w:val="22"/>
        </w:rPr>
        <w:t xml:space="preserve">University shall deliver to Sponsor written reports of the results of the Projects and such other information and things as may be specified in the applicable </w:t>
      </w:r>
      <w:r w:rsidR="00247D9E" w:rsidRPr="00B60C6E">
        <w:rPr>
          <w:spacing w:val="-3"/>
          <w:sz w:val="22"/>
          <w:szCs w:val="22"/>
        </w:rPr>
        <w:t xml:space="preserve">Project </w:t>
      </w:r>
      <w:r w:rsidR="00E96DD9">
        <w:rPr>
          <w:spacing w:val="-3"/>
          <w:sz w:val="22"/>
          <w:szCs w:val="22"/>
        </w:rPr>
        <w:t>Proposal</w:t>
      </w:r>
      <w:r w:rsidR="00247D9E" w:rsidRPr="00B60C6E">
        <w:rPr>
          <w:spacing w:val="-3"/>
          <w:sz w:val="22"/>
          <w:szCs w:val="22"/>
        </w:rPr>
        <w:t xml:space="preserve"> </w:t>
      </w:r>
      <w:r w:rsidR="00247D9E" w:rsidRPr="00B60C6E">
        <w:rPr>
          <w:sz w:val="22"/>
          <w:szCs w:val="22"/>
        </w:rPr>
        <w:t xml:space="preserve">(such reports, results and other information and things collectively “Deliverable(s)”), according to the schedule set forth in the </w:t>
      </w:r>
      <w:r w:rsidR="00247D9E" w:rsidRPr="00B60C6E">
        <w:rPr>
          <w:spacing w:val="-3"/>
          <w:sz w:val="22"/>
          <w:szCs w:val="22"/>
        </w:rPr>
        <w:t xml:space="preserve">Project </w:t>
      </w:r>
      <w:r w:rsidR="00E96DD9">
        <w:rPr>
          <w:spacing w:val="-3"/>
          <w:sz w:val="22"/>
          <w:szCs w:val="22"/>
        </w:rPr>
        <w:t>Proposal</w:t>
      </w:r>
      <w:r w:rsidR="00247D9E" w:rsidRPr="00B60C6E">
        <w:rPr>
          <w:sz w:val="22"/>
          <w:szCs w:val="22"/>
        </w:rPr>
        <w:t>.  Any other provisions of this Agreement notwithstanding, University shall treat the Deliverables as the Confidential Information of Sponsor pu</w:t>
      </w:r>
      <w:r w:rsidR="006C18C1">
        <w:rPr>
          <w:sz w:val="22"/>
          <w:szCs w:val="22"/>
        </w:rPr>
        <w:t>rsuant to the terms of Section 9</w:t>
      </w:r>
      <w:r w:rsidR="00247D9E" w:rsidRPr="00B60C6E">
        <w:rPr>
          <w:sz w:val="22"/>
          <w:szCs w:val="22"/>
        </w:rPr>
        <w:t xml:space="preserve"> hereof.</w:t>
      </w:r>
    </w:p>
    <w:p w14:paraId="4B34F182" w14:textId="77777777" w:rsidR="00247D9E" w:rsidRPr="00B60C6E" w:rsidRDefault="00247D9E" w:rsidP="00C63389">
      <w:pPr>
        <w:widowControl/>
        <w:tabs>
          <w:tab w:val="left" w:pos="-720"/>
          <w:tab w:val="left" w:pos="720"/>
        </w:tabs>
        <w:suppressAutoHyphens/>
        <w:ind w:left="720" w:hanging="720"/>
        <w:jc w:val="both"/>
        <w:rPr>
          <w:spacing w:val="-3"/>
          <w:sz w:val="22"/>
          <w:szCs w:val="22"/>
        </w:rPr>
      </w:pPr>
    </w:p>
    <w:p w14:paraId="4921EF07" w14:textId="32B638AB" w:rsidR="00C63389" w:rsidRPr="00B60C6E" w:rsidRDefault="00247D9E" w:rsidP="00C63389">
      <w:pPr>
        <w:widowControl/>
        <w:tabs>
          <w:tab w:val="left" w:pos="-720"/>
          <w:tab w:val="left" w:pos="720"/>
        </w:tabs>
        <w:suppressAutoHyphens/>
        <w:ind w:left="720" w:hanging="720"/>
        <w:jc w:val="both"/>
        <w:rPr>
          <w:spacing w:val="-3"/>
          <w:sz w:val="22"/>
          <w:szCs w:val="22"/>
        </w:rPr>
      </w:pPr>
      <w:r w:rsidRPr="00B60C6E">
        <w:rPr>
          <w:spacing w:val="-3"/>
          <w:sz w:val="22"/>
          <w:szCs w:val="22"/>
        </w:rPr>
        <w:t>3.2</w:t>
      </w:r>
      <w:r w:rsidRPr="00B60C6E">
        <w:rPr>
          <w:spacing w:val="-3"/>
          <w:sz w:val="22"/>
          <w:szCs w:val="22"/>
        </w:rPr>
        <w:tab/>
      </w:r>
      <w:r w:rsidR="006862FE" w:rsidRPr="00B60C6E">
        <w:rPr>
          <w:sz w:val="22"/>
          <w:szCs w:val="22"/>
        </w:rPr>
        <w:t xml:space="preserve">The Project may contemplate the completion of certain milestones as may be set forth in the </w:t>
      </w:r>
      <w:r w:rsidR="006862FE" w:rsidRPr="00B60C6E">
        <w:rPr>
          <w:spacing w:val="-3"/>
          <w:sz w:val="22"/>
          <w:szCs w:val="22"/>
        </w:rPr>
        <w:t xml:space="preserve">Project </w:t>
      </w:r>
      <w:r w:rsidR="00E96DD9">
        <w:rPr>
          <w:spacing w:val="-3"/>
          <w:sz w:val="22"/>
          <w:szCs w:val="22"/>
        </w:rPr>
        <w:t>Proposal</w:t>
      </w:r>
      <w:r w:rsidR="006862FE" w:rsidRPr="00B60C6E">
        <w:rPr>
          <w:sz w:val="22"/>
          <w:szCs w:val="22"/>
        </w:rPr>
        <w:t xml:space="preserve">.  University shall notify Sponsor as soon as practicable if the Project, or any phase thereof, will not be completed by the date set forth in the </w:t>
      </w:r>
      <w:r w:rsidR="006862FE" w:rsidRPr="00B60C6E">
        <w:rPr>
          <w:spacing w:val="-3"/>
          <w:sz w:val="22"/>
          <w:szCs w:val="22"/>
        </w:rPr>
        <w:t xml:space="preserve">Project </w:t>
      </w:r>
      <w:r w:rsidR="00E96DD9">
        <w:rPr>
          <w:spacing w:val="-3"/>
          <w:sz w:val="22"/>
          <w:szCs w:val="22"/>
        </w:rPr>
        <w:t>Proposal</w:t>
      </w:r>
      <w:r w:rsidR="006862FE" w:rsidRPr="00B60C6E">
        <w:rPr>
          <w:sz w:val="22"/>
          <w:szCs w:val="22"/>
        </w:rPr>
        <w:t>.</w:t>
      </w:r>
    </w:p>
    <w:p w14:paraId="35DBC17A" w14:textId="77777777" w:rsidR="00C63389" w:rsidRPr="00B60C6E" w:rsidRDefault="00C63389" w:rsidP="00C63389">
      <w:pPr>
        <w:widowControl/>
        <w:tabs>
          <w:tab w:val="left" w:pos="-720"/>
          <w:tab w:val="left" w:pos="720"/>
        </w:tabs>
        <w:suppressAutoHyphens/>
        <w:ind w:left="720" w:hanging="720"/>
        <w:jc w:val="both"/>
        <w:rPr>
          <w:spacing w:val="-3"/>
          <w:sz w:val="22"/>
          <w:szCs w:val="22"/>
        </w:rPr>
      </w:pPr>
    </w:p>
    <w:p w14:paraId="4A9A284E" w14:textId="77777777" w:rsidR="0074390F" w:rsidRPr="00B60C6E" w:rsidRDefault="00C63389" w:rsidP="00C63389">
      <w:pPr>
        <w:widowControl/>
        <w:tabs>
          <w:tab w:val="left" w:pos="-720"/>
          <w:tab w:val="left" w:pos="720"/>
        </w:tabs>
        <w:suppressAutoHyphens/>
        <w:ind w:left="720" w:hanging="720"/>
        <w:jc w:val="both"/>
        <w:rPr>
          <w:spacing w:val="-3"/>
          <w:sz w:val="22"/>
          <w:szCs w:val="22"/>
        </w:rPr>
      </w:pPr>
      <w:r w:rsidRPr="00B60C6E">
        <w:rPr>
          <w:spacing w:val="-3"/>
          <w:sz w:val="22"/>
          <w:szCs w:val="22"/>
        </w:rPr>
        <w:t>3.</w:t>
      </w:r>
      <w:r w:rsidR="006862FE" w:rsidRPr="00B60C6E">
        <w:rPr>
          <w:spacing w:val="-3"/>
          <w:sz w:val="22"/>
          <w:szCs w:val="22"/>
        </w:rPr>
        <w:t>3</w:t>
      </w:r>
      <w:r w:rsidRPr="00B60C6E">
        <w:rPr>
          <w:spacing w:val="-3"/>
          <w:sz w:val="22"/>
          <w:szCs w:val="22"/>
        </w:rPr>
        <w:tab/>
      </w:r>
      <w:r w:rsidR="0074390F" w:rsidRPr="00B60C6E">
        <w:rPr>
          <w:spacing w:val="-3"/>
          <w:sz w:val="22"/>
          <w:szCs w:val="22"/>
        </w:rPr>
        <w:t xml:space="preserve">During the term of this Agreement, representatives of University will meet with representatives of Sponsor </w:t>
      </w:r>
      <w:r w:rsidR="00FE613E">
        <w:rPr>
          <w:spacing w:val="-3"/>
          <w:sz w:val="22"/>
          <w:szCs w:val="22"/>
        </w:rPr>
        <w:t xml:space="preserve">at least twice a year </w:t>
      </w:r>
      <w:r w:rsidR="0074390F" w:rsidRPr="00B60C6E">
        <w:rPr>
          <w:spacing w:val="-3"/>
          <w:sz w:val="22"/>
          <w:szCs w:val="22"/>
        </w:rPr>
        <w:t>at times and places mutually agreed upon to discuss the progress and results, as well as ongoing plans, or changes therein, of Projects to be performed hereunder.</w:t>
      </w:r>
    </w:p>
    <w:p w14:paraId="17092103" w14:textId="77777777" w:rsidR="0074390F" w:rsidRPr="00B60C6E" w:rsidRDefault="0074390F" w:rsidP="0074390F">
      <w:pPr>
        <w:tabs>
          <w:tab w:val="left" w:pos="-720"/>
          <w:tab w:val="left" w:pos="0"/>
        </w:tabs>
        <w:suppressAutoHyphens/>
        <w:ind w:left="720" w:hanging="720"/>
        <w:jc w:val="both"/>
        <w:rPr>
          <w:spacing w:val="-3"/>
          <w:sz w:val="22"/>
          <w:szCs w:val="22"/>
        </w:rPr>
      </w:pPr>
    </w:p>
    <w:p w14:paraId="54444069"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4 - Costs, Billings, and Other Support</w:t>
      </w:r>
    </w:p>
    <w:p w14:paraId="5967F18E" w14:textId="77777777" w:rsidR="0074390F" w:rsidRPr="00B60C6E" w:rsidRDefault="0074390F" w:rsidP="0074390F">
      <w:pPr>
        <w:tabs>
          <w:tab w:val="left" w:pos="-720"/>
        </w:tabs>
        <w:suppressAutoHyphens/>
        <w:jc w:val="both"/>
        <w:rPr>
          <w:spacing w:val="-3"/>
          <w:sz w:val="22"/>
          <w:szCs w:val="22"/>
        </w:rPr>
      </w:pPr>
    </w:p>
    <w:p w14:paraId="03AAC6A1" w14:textId="624AAE92" w:rsidR="00C63389" w:rsidRPr="00B60C6E" w:rsidRDefault="0074390F" w:rsidP="00C63389">
      <w:pPr>
        <w:tabs>
          <w:tab w:val="left" w:pos="-720"/>
          <w:tab w:val="left" w:pos="0"/>
        </w:tabs>
        <w:suppressAutoHyphens/>
        <w:ind w:left="720" w:hanging="720"/>
        <w:jc w:val="both"/>
        <w:rPr>
          <w:spacing w:val="-3"/>
          <w:sz w:val="22"/>
          <w:szCs w:val="22"/>
        </w:rPr>
      </w:pPr>
      <w:r w:rsidRPr="00B60C6E">
        <w:rPr>
          <w:spacing w:val="-3"/>
          <w:sz w:val="22"/>
          <w:szCs w:val="22"/>
        </w:rPr>
        <w:t>4.1</w:t>
      </w:r>
      <w:r w:rsidRPr="00B60C6E">
        <w:rPr>
          <w:spacing w:val="-3"/>
          <w:sz w:val="22"/>
          <w:szCs w:val="22"/>
        </w:rPr>
        <w:tab/>
        <w:t xml:space="preserve">It is agreed and understood by the parties hereto that, subject to Article 2, total costs to Sponsor for each Project hereunder shall not exceed the amount set forth in </w:t>
      </w:r>
      <w:r w:rsidR="00413775" w:rsidRPr="00B60C6E">
        <w:rPr>
          <w:spacing w:val="-3"/>
          <w:sz w:val="22"/>
          <w:szCs w:val="22"/>
        </w:rPr>
        <w:t xml:space="preserve">the Project </w:t>
      </w:r>
      <w:r w:rsidR="00E96DD9">
        <w:rPr>
          <w:spacing w:val="-3"/>
          <w:sz w:val="22"/>
          <w:szCs w:val="22"/>
        </w:rPr>
        <w:t>Proposal</w:t>
      </w:r>
      <w:r w:rsidR="00413775" w:rsidRPr="00B60C6E">
        <w:rPr>
          <w:spacing w:val="-3"/>
          <w:sz w:val="22"/>
          <w:szCs w:val="22"/>
        </w:rPr>
        <w:t xml:space="preserve"> </w:t>
      </w:r>
      <w:r w:rsidRPr="00B60C6E">
        <w:rPr>
          <w:spacing w:val="-3"/>
          <w:sz w:val="22"/>
          <w:szCs w:val="22"/>
        </w:rPr>
        <w:t xml:space="preserve">with respect to that Project.  Payment shall be made by Sponsor according to the payment schedule set forth in </w:t>
      </w:r>
      <w:r w:rsidR="00413775" w:rsidRPr="00B60C6E">
        <w:rPr>
          <w:spacing w:val="-3"/>
          <w:sz w:val="22"/>
          <w:szCs w:val="22"/>
        </w:rPr>
        <w:t xml:space="preserve">the Project </w:t>
      </w:r>
      <w:r w:rsidR="00E96DD9">
        <w:rPr>
          <w:spacing w:val="-3"/>
          <w:sz w:val="22"/>
          <w:szCs w:val="22"/>
        </w:rPr>
        <w:t>Proposal</w:t>
      </w:r>
      <w:r w:rsidRPr="00B60C6E">
        <w:rPr>
          <w:spacing w:val="-3"/>
          <w:sz w:val="22"/>
          <w:szCs w:val="22"/>
        </w:rPr>
        <w:t>.</w:t>
      </w:r>
    </w:p>
    <w:p w14:paraId="4992D37F" w14:textId="77777777" w:rsidR="00C63389" w:rsidRPr="00B60C6E" w:rsidRDefault="00C63389" w:rsidP="00C63389">
      <w:pPr>
        <w:tabs>
          <w:tab w:val="left" w:pos="-720"/>
          <w:tab w:val="left" w:pos="0"/>
        </w:tabs>
        <w:suppressAutoHyphens/>
        <w:ind w:left="720" w:hanging="720"/>
        <w:jc w:val="both"/>
        <w:rPr>
          <w:spacing w:val="-3"/>
          <w:sz w:val="22"/>
          <w:szCs w:val="22"/>
        </w:rPr>
      </w:pPr>
    </w:p>
    <w:p w14:paraId="20C89424" w14:textId="689117E5" w:rsidR="00C63389" w:rsidRPr="00B60C6E" w:rsidRDefault="00C63389" w:rsidP="00C63389">
      <w:pPr>
        <w:tabs>
          <w:tab w:val="left" w:pos="-720"/>
          <w:tab w:val="left" w:pos="0"/>
        </w:tabs>
        <w:suppressAutoHyphens/>
        <w:ind w:left="720" w:hanging="720"/>
        <w:jc w:val="both"/>
        <w:rPr>
          <w:sz w:val="22"/>
          <w:szCs w:val="22"/>
        </w:rPr>
      </w:pPr>
      <w:r w:rsidRPr="00B60C6E">
        <w:rPr>
          <w:spacing w:val="-3"/>
          <w:sz w:val="22"/>
          <w:szCs w:val="22"/>
        </w:rPr>
        <w:t>4.2</w:t>
      </w:r>
      <w:r w:rsidRPr="00B60C6E">
        <w:rPr>
          <w:spacing w:val="-3"/>
          <w:sz w:val="22"/>
          <w:szCs w:val="22"/>
        </w:rPr>
        <w:tab/>
      </w:r>
      <w:r w:rsidR="0074390F" w:rsidRPr="00B60C6E">
        <w:rPr>
          <w:sz w:val="22"/>
          <w:szCs w:val="22"/>
        </w:rPr>
        <w:t xml:space="preserve">Sponsor shall loan/donate to the University such equipment as may be set forth in </w:t>
      </w:r>
      <w:r w:rsidR="00413775" w:rsidRPr="00B60C6E">
        <w:rPr>
          <w:sz w:val="22"/>
          <w:szCs w:val="22"/>
        </w:rPr>
        <w:t xml:space="preserve">the </w:t>
      </w:r>
      <w:r w:rsidR="00413775" w:rsidRPr="00B60C6E">
        <w:rPr>
          <w:spacing w:val="-3"/>
          <w:sz w:val="22"/>
          <w:szCs w:val="22"/>
        </w:rPr>
        <w:t xml:space="preserve">Project </w:t>
      </w:r>
      <w:r w:rsidR="00E96DD9">
        <w:rPr>
          <w:spacing w:val="-3"/>
          <w:sz w:val="22"/>
          <w:szCs w:val="22"/>
        </w:rPr>
        <w:t>Proposal</w:t>
      </w:r>
      <w:r w:rsidR="00413775" w:rsidRPr="00B60C6E">
        <w:rPr>
          <w:spacing w:val="-3"/>
          <w:sz w:val="22"/>
          <w:szCs w:val="22"/>
        </w:rPr>
        <w:t xml:space="preserve"> </w:t>
      </w:r>
      <w:r w:rsidR="0074390F" w:rsidRPr="00B60C6E">
        <w:rPr>
          <w:sz w:val="22"/>
          <w:szCs w:val="22"/>
        </w:rPr>
        <w:t>under the conditions set forth therein.  University shall retain title to any equipment purchased with funds provided by Sponsor under this Agreement unless otherwise specifically agreed by the parties.</w:t>
      </w:r>
    </w:p>
    <w:p w14:paraId="49E7FD39" w14:textId="77777777" w:rsidR="00C63389" w:rsidRPr="00B60C6E" w:rsidRDefault="00C63389" w:rsidP="00C63389">
      <w:pPr>
        <w:tabs>
          <w:tab w:val="left" w:pos="-720"/>
          <w:tab w:val="left" w:pos="0"/>
        </w:tabs>
        <w:suppressAutoHyphens/>
        <w:ind w:left="720" w:hanging="720"/>
        <w:jc w:val="both"/>
        <w:rPr>
          <w:sz w:val="22"/>
          <w:szCs w:val="22"/>
        </w:rPr>
      </w:pPr>
    </w:p>
    <w:p w14:paraId="63EA4CDF" w14:textId="1A16DCD0" w:rsidR="00C63389" w:rsidRPr="00B60C6E" w:rsidRDefault="00C63389" w:rsidP="0049125E">
      <w:pPr>
        <w:tabs>
          <w:tab w:val="left" w:pos="-720"/>
          <w:tab w:val="left" w:pos="0"/>
        </w:tabs>
        <w:suppressAutoHyphens/>
        <w:ind w:left="720" w:hanging="720"/>
        <w:jc w:val="both"/>
        <w:rPr>
          <w:sz w:val="22"/>
          <w:szCs w:val="22"/>
        </w:rPr>
      </w:pPr>
      <w:r w:rsidRPr="00B60C6E">
        <w:rPr>
          <w:sz w:val="22"/>
          <w:szCs w:val="22"/>
        </w:rPr>
        <w:t>4.3</w:t>
      </w:r>
      <w:r w:rsidRPr="00B60C6E">
        <w:rPr>
          <w:sz w:val="22"/>
          <w:szCs w:val="22"/>
        </w:rPr>
        <w:tab/>
      </w:r>
      <w:r w:rsidR="0074390F" w:rsidRPr="00B60C6E">
        <w:rPr>
          <w:sz w:val="22"/>
          <w:szCs w:val="22"/>
        </w:rPr>
        <w:t xml:space="preserve">Anything herein to the contrary notwithstanding, in the event of early termination of this Agreement by </w:t>
      </w:r>
      <w:r w:rsidR="00AB4367" w:rsidRPr="00B60C6E">
        <w:rPr>
          <w:sz w:val="22"/>
          <w:szCs w:val="22"/>
        </w:rPr>
        <w:t xml:space="preserve">either party </w:t>
      </w:r>
      <w:r w:rsidR="006C18C1">
        <w:rPr>
          <w:sz w:val="22"/>
          <w:szCs w:val="22"/>
        </w:rPr>
        <w:t>pursuant to Article 10</w:t>
      </w:r>
      <w:r w:rsidR="0074390F" w:rsidRPr="00B60C6E">
        <w:rPr>
          <w:sz w:val="22"/>
          <w:szCs w:val="22"/>
        </w:rPr>
        <w:t xml:space="preserve"> hereof, Sponsor shall pay all costs accrued by University as of the date of termination</w:t>
      </w:r>
      <w:r w:rsidR="00971062">
        <w:rPr>
          <w:sz w:val="22"/>
          <w:szCs w:val="22"/>
        </w:rPr>
        <w:t>.</w:t>
      </w:r>
    </w:p>
    <w:p w14:paraId="2E93E6B2" w14:textId="77777777" w:rsidR="00C63389" w:rsidRPr="00B60C6E" w:rsidRDefault="00C63389" w:rsidP="00C63389">
      <w:pPr>
        <w:tabs>
          <w:tab w:val="left" w:pos="-720"/>
          <w:tab w:val="left" w:pos="0"/>
        </w:tabs>
        <w:suppressAutoHyphens/>
        <w:ind w:left="720" w:hanging="720"/>
        <w:jc w:val="both"/>
        <w:rPr>
          <w:sz w:val="22"/>
          <w:szCs w:val="22"/>
        </w:rPr>
      </w:pPr>
    </w:p>
    <w:p w14:paraId="7B0612C7" w14:textId="73872E3B" w:rsidR="0074390F" w:rsidRPr="00B60C6E" w:rsidRDefault="00C63389" w:rsidP="00C63389">
      <w:pPr>
        <w:tabs>
          <w:tab w:val="left" w:pos="-720"/>
          <w:tab w:val="left" w:pos="0"/>
        </w:tabs>
        <w:suppressAutoHyphens/>
        <w:ind w:left="720" w:hanging="720"/>
        <w:jc w:val="both"/>
        <w:rPr>
          <w:sz w:val="22"/>
          <w:szCs w:val="22"/>
        </w:rPr>
      </w:pPr>
      <w:r w:rsidRPr="00B60C6E">
        <w:rPr>
          <w:sz w:val="22"/>
          <w:szCs w:val="22"/>
        </w:rPr>
        <w:t>4.4</w:t>
      </w:r>
      <w:r w:rsidRPr="00B60C6E">
        <w:rPr>
          <w:sz w:val="22"/>
          <w:szCs w:val="22"/>
        </w:rPr>
        <w:tab/>
      </w:r>
      <w:r w:rsidR="00BF01AB" w:rsidRPr="00B60C6E">
        <w:rPr>
          <w:sz w:val="22"/>
          <w:szCs w:val="22"/>
        </w:rPr>
        <w:t xml:space="preserve">All payments hereunder shall be made by Sponsor to University net sixty (60) days upon Sponsor’s receipt of an invoice from University, such invoices to be issued quarterly or as otherwise specified in </w:t>
      </w:r>
      <w:r w:rsidR="00413775" w:rsidRPr="00B60C6E">
        <w:rPr>
          <w:sz w:val="22"/>
          <w:szCs w:val="22"/>
        </w:rPr>
        <w:t xml:space="preserve">the </w:t>
      </w:r>
      <w:r w:rsidR="00413775" w:rsidRPr="00B60C6E">
        <w:rPr>
          <w:spacing w:val="-3"/>
          <w:sz w:val="22"/>
          <w:szCs w:val="22"/>
        </w:rPr>
        <w:t xml:space="preserve">Project </w:t>
      </w:r>
      <w:r w:rsidR="00E96DD9">
        <w:rPr>
          <w:spacing w:val="-3"/>
          <w:sz w:val="22"/>
          <w:szCs w:val="22"/>
        </w:rPr>
        <w:t>Proposal</w:t>
      </w:r>
      <w:r w:rsidR="00BF01AB" w:rsidRPr="00B60C6E">
        <w:rPr>
          <w:sz w:val="22"/>
          <w:szCs w:val="22"/>
        </w:rPr>
        <w:t>.</w:t>
      </w:r>
    </w:p>
    <w:p w14:paraId="330B4D83" w14:textId="77777777" w:rsidR="0074390F" w:rsidRPr="00B60C6E" w:rsidRDefault="0074390F" w:rsidP="0074390F">
      <w:pPr>
        <w:tabs>
          <w:tab w:val="left" w:pos="-720"/>
        </w:tabs>
        <w:suppressAutoHyphens/>
        <w:jc w:val="both"/>
        <w:rPr>
          <w:spacing w:val="-3"/>
          <w:sz w:val="22"/>
          <w:szCs w:val="22"/>
        </w:rPr>
      </w:pPr>
    </w:p>
    <w:p w14:paraId="53A95FBF"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5 -- Publicity</w:t>
      </w:r>
    </w:p>
    <w:p w14:paraId="23CB1554" w14:textId="77777777" w:rsidR="0074390F" w:rsidRPr="00B60C6E" w:rsidRDefault="0074390F" w:rsidP="0074390F">
      <w:pPr>
        <w:tabs>
          <w:tab w:val="left" w:pos="-720"/>
        </w:tabs>
        <w:suppressAutoHyphens/>
        <w:jc w:val="both"/>
        <w:rPr>
          <w:spacing w:val="-3"/>
          <w:sz w:val="22"/>
          <w:szCs w:val="22"/>
        </w:rPr>
      </w:pPr>
    </w:p>
    <w:p w14:paraId="40FE036B" w14:textId="2D82DD2A" w:rsidR="0074390F" w:rsidRPr="00B60C6E" w:rsidRDefault="00C63389" w:rsidP="0074390F">
      <w:pPr>
        <w:pStyle w:val="BodyText"/>
        <w:tabs>
          <w:tab w:val="clear" w:pos="0"/>
          <w:tab w:val="left" w:pos="720"/>
        </w:tabs>
        <w:ind w:left="720" w:hanging="720"/>
        <w:rPr>
          <w:rFonts w:ascii="Times New Roman" w:hAnsi="Times New Roman"/>
          <w:b/>
          <w:szCs w:val="22"/>
        </w:rPr>
      </w:pPr>
      <w:r w:rsidRPr="00B60C6E">
        <w:rPr>
          <w:rFonts w:ascii="Times New Roman" w:hAnsi="Times New Roman"/>
          <w:szCs w:val="22"/>
        </w:rPr>
        <w:t>5.1</w:t>
      </w:r>
      <w:r w:rsidRPr="00B60C6E">
        <w:rPr>
          <w:rFonts w:ascii="Times New Roman" w:hAnsi="Times New Roman"/>
          <w:szCs w:val="22"/>
        </w:rPr>
        <w:tab/>
      </w:r>
      <w:r w:rsidR="0074390F" w:rsidRPr="00B60C6E">
        <w:rPr>
          <w:rFonts w:ascii="Times New Roman" w:hAnsi="Times New Roman"/>
          <w:szCs w:val="22"/>
        </w:rPr>
        <w:t>Sponsor will not use the name of University, nor of any member of University's Project staff, in any publicity, advertising, or news release without the prior written approval of an authorized representative of University. University will not use the name of Sponsor, nor any employee of Sponsor, in any publicity without the prior written approval of Sponsor, except that University shall make available, upon request, the title and description of a research project, the name of the researcher, and the amount and source of funding provided for such project</w:t>
      </w:r>
      <w:r w:rsidR="009502B7">
        <w:rPr>
          <w:rFonts w:ascii="Times New Roman" w:hAnsi="Times New Roman"/>
          <w:szCs w:val="22"/>
        </w:rPr>
        <w:t>, provided that University obtains prior written consent from Sponsor before disclosing the source of funding.</w:t>
      </w:r>
    </w:p>
    <w:p w14:paraId="6BD5F9C8" w14:textId="77777777" w:rsidR="0074390F" w:rsidRPr="00B60C6E" w:rsidRDefault="0074390F" w:rsidP="0074390F">
      <w:pPr>
        <w:tabs>
          <w:tab w:val="left" w:pos="-720"/>
        </w:tabs>
        <w:suppressAutoHyphens/>
        <w:jc w:val="both"/>
        <w:rPr>
          <w:b/>
          <w:spacing w:val="-3"/>
          <w:sz w:val="22"/>
          <w:szCs w:val="22"/>
        </w:rPr>
      </w:pPr>
    </w:p>
    <w:p w14:paraId="0ADC6CAA"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6 – Publications</w:t>
      </w:r>
    </w:p>
    <w:p w14:paraId="454164BD" w14:textId="77777777" w:rsidR="0074390F" w:rsidRPr="00B60C6E" w:rsidRDefault="0074390F" w:rsidP="0074390F">
      <w:pPr>
        <w:tabs>
          <w:tab w:val="left" w:pos="-720"/>
        </w:tabs>
        <w:suppressAutoHyphens/>
        <w:jc w:val="both"/>
        <w:rPr>
          <w:spacing w:val="-3"/>
          <w:sz w:val="22"/>
          <w:szCs w:val="22"/>
        </w:rPr>
      </w:pPr>
    </w:p>
    <w:p w14:paraId="78C27C3A" w14:textId="77777777" w:rsidR="0074390F" w:rsidRPr="00B60C6E" w:rsidRDefault="0074390F" w:rsidP="0074390F">
      <w:pPr>
        <w:pStyle w:val="BodyText"/>
        <w:tabs>
          <w:tab w:val="clear" w:pos="0"/>
          <w:tab w:val="left" w:pos="720"/>
        </w:tabs>
        <w:ind w:left="720" w:hanging="720"/>
        <w:rPr>
          <w:rFonts w:ascii="Times New Roman" w:hAnsi="Times New Roman"/>
          <w:szCs w:val="22"/>
        </w:rPr>
      </w:pPr>
      <w:r w:rsidRPr="00B60C6E">
        <w:rPr>
          <w:rFonts w:ascii="Times New Roman" w:hAnsi="Times New Roman"/>
          <w:szCs w:val="22"/>
        </w:rPr>
        <w:t>6.1.</w:t>
      </w:r>
      <w:r w:rsidRPr="00B60C6E">
        <w:rPr>
          <w:rFonts w:ascii="Times New Roman" w:hAnsi="Times New Roman"/>
          <w:szCs w:val="22"/>
        </w:rPr>
        <w:tab/>
        <w:t>Sponsor recognizes that under University policy, the results of Projects must be publishable and agrees that Researchers engaged in each Project shall be permitted to present at symposia, national, or regional professional meetings, and to publish in journals, theses or dissertations, or otherwise of their own choosing, methods and results of the Project, provided, however, that Sponsor shall have been furnished copies of any proposed publication or presentation in advance of the submission of such proposed publication or presentation to a journal, editor, or other third party.  Sponsor shall have thirty</w:t>
      </w:r>
      <w:r w:rsidR="00DE04CD">
        <w:rPr>
          <w:rFonts w:ascii="Times New Roman" w:hAnsi="Times New Roman"/>
          <w:szCs w:val="22"/>
        </w:rPr>
        <w:t xml:space="preserve"> (30)</w:t>
      </w:r>
      <w:r w:rsidRPr="00B60C6E">
        <w:rPr>
          <w:rFonts w:ascii="Times New Roman" w:hAnsi="Times New Roman"/>
          <w:szCs w:val="22"/>
        </w:rPr>
        <w:t xml:space="preserve"> days after receipt of said copies to object to such proposed presentation or proposed publication because it contains Sponsor’s confidential information or patentable subject matter that needs protection.  In the event that Sponsor makes such objection, said Researcher(s) shall redact the confidential information and refrain from making such publication or presentation for a maximum of two </w:t>
      </w:r>
      <w:r w:rsidR="00DE04CD">
        <w:rPr>
          <w:rFonts w:ascii="Times New Roman" w:hAnsi="Times New Roman"/>
          <w:szCs w:val="22"/>
        </w:rPr>
        <w:t xml:space="preserve">(2) </w:t>
      </w:r>
      <w:r w:rsidRPr="00B60C6E">
        <w:rPr>
          <w:rFonts w:ascii="Times New Roman" w:hAnsi="Times New Roman"/>
          <w:szCs w:val="22"/>
        </w:rPr>
        <w:t>months from date of receipt of such objection in order for University to file patent application(s) with the United States Patent and Trademark Office and/or foreign patent office(s) directed to the patentable subject matter contained in the proposed publication or presentation.</w:t>
      </w:r>
    </w:p>
    <w:p w14:paraId="5824A78B" w14:textId="77777777" w:rsidR="0074390F" w:rsidRPr="00B60C6E" w:rsidRDefault="0074390F" w:rsidP="0074390F">
      <w:pPr>
        <w:tabs>
          <w:tab w:val="left" w:pos="-720"/>
        </w:tabs>
        <w:suppressAutoHyphens/>
        <w:jc w:val="both"/>
        <w:rPr>
          <w:spacing w:val="-3"/>
          <w:sz w:val="22"/>
          <w:szCs w:val="22"/>
        </w:rPr>
      </w:pPr>
    </w:p>
    <w:p w14:paraId="113C5DAF"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7 - Intellectual Property</w:t>
      </w:r>
    </w:p>
    <w:p w14:paraId="53E2C26A" w14:textId="77777777" w:rsidR="0074390F" w:rsidRPr="00B60C6E" w:rsidRDefault="0074390F" w:rsidP="0074390F">
      <w:pPr>
        <w:tabs>
          <w:tab w:val="left" w:pos="-720"/>
        </w:tabs>
        <w:suppressAutoHyphens/>
        <w:jc w:val="both"/>
        <w:rPr>
          <w:spacing w:val="-3"/>
          <w:sz w:val="22"/>
          <w:szCs w:val="22"/>
        </w:rPr>
      </w:pPr>
    </w:p>
    <w:p w14:paraId="3D492D0E" w14:textId="77777777" w:rsidR="0074390F" w:rsidRPr="00B60C6E" w:rsidRDefault="0074390F">
      <w:pPr>
        <w:tabs>
          <w:tab w:val="left" w:pos="-720"/>
          <w:tab w:val="left" w:pos="0"/>
        </w:tabs>
        <w:suppressAutoHyphens/>
        <w:ind w:left="720" w:hanging="720"/>
        <w:jc w:val="both"/>
        <w:rPr>
          <w:spacing w:val="-3"/>
          <w:sz w:val="22"/>
          <w:szCs w:val="22"/>
        </w:rPr>
      </w:pPr>
      <w:r w:rsidRPr="00B60C6E">
        <w:rPr>
          <w:spacing w:val="-3"/>
          <w:sz w:val="22"/>
          <w:szCs w:val="22"/>
        </w:rPr>
        <w:t>7.1</w:t>
      </w:r>
      <w:r w:rsidRPr="00B60C6E">
        <w:rPr>
          <w:spacing w:val="-3"/>
          <w:sz w:val="22"/>
          <w:szCs w:val="22"/>
        </w:rPr>
        <w:tab/>
        <w:t>All rights and title to</w:t>
      </w:r>
      <w:r w:rsidR="004E0CC3" w:rsidRPr="00B60C6E">
        <w:rPr>
          <w:spacing w:val="-3"/>
          <w:sz w:val="22"/>
          <w:szCs w:val="22"/>
        </w:rPr>
        <w:t>: (i)</w:t>
      </w:r>
      <w:r w:rsidRPr="00B60C6E">
        <w:rPr>
          <w:spacing w:val="-3"/>
          <w:sz w:val="22"/>
          <w:szCs w:val="22"/>
        </w:rPr>
        <w:t xml:space="preserve"> University Intellectual Property shall belong to University, </w:t>
      </w:r>
      <w:r w:rsidR="004E0CC3" w:rsidRPr="00B60C6E">
        <w:rPr>
          <w:spacing w:val="-3"/>
          <w:sz w:val="22"/>
          <w:szCs w:val="22"/>
        </w:rPr>
        <w:t xml:space="preserve">(ii) </w:t>
      </w:r>
      <w:r w:rsidR="003F6197" w:rsidRPr="00B60C6E">
        <w:rPr>
          <w:spacing w:val="-3"/>
          <w:sz w:val="22"/>
          <w:szCs w:val="22"/>
        </w:rPr>
        <w:t xml:space="preserve">Sponsor Intellectual Property shall belong to Sponsor, </w:t>
      </w:r>
      <w:r w:rsidR="004E0CC3" w:rsidRPr="00B60C6E">
        <w:rPr>
          <w:spacing w:val="-3"/>
          <w:sz w:val="22"/>
          <w:szCs w:val="22"/>
        </w:rPr>
        <w:t xml:space="preserve">and (iii) </w:t>
      </w:r>
      <w:r w:rsidRPr="00B60C6E">
        <w:rPr>
          <w:spacing w:val="-3"/>
          <w:sz w:val="22"/>
          <w:szCs w:val="22"/>
        </w:rPr>
        <w:t>Joint Intellectual Property shall belong jointly to University and Sponsor</w:t>
      </w:r>
      <w:r w:rsidR="004E0CC3" w:rsidRPr="00B60C6E">
        <w:rPr>
          <w:spacing w:val="-3"/>
          <w:sz w:val="22"/>
          <w:szCs w:val="22"/>
        </w:rPr>
        <w:t>.  Both</w:t>
      </w:r>
      <w:r w:rsidRPr="00B60C6E">
        <w:rPr>
          <w:spacing w:val="-3"/>
          <w:sz w:val="22"/>
          <w:szCs w:val="22"/>
        </w:rPr>
        <w:t xml:space="preserve"> University and Joint Intellectual Property shall be subject to the terms and conditions of this Agreement.</w:t>
      </w:r>
      <w:r w:rsidR="00721567" w:rsidRPr="00B60C6E">
        <w:rPr>
          <w:spacing w:val="-3"/>
          <w:sz w:val="22"/>
          <w:szCs w:val="22"/>
        </w:rPr>
        <w:t xml:space="preserve">  Sponsor Intellectual Property</w:t>
      </w:r>
      <w:r w:rsidRPr="00B60C6E">
        <w:rPr>
          <w:spacing w:val="-3"/>
          <w:sz w:val="22"/>
          <w:szCs w:val="22"/>
        </w:rPr>
        <w:t xml:space="preserve"> shall not be subject to the terms and conditions of this Agreement.</w:t>
      </w:r>
    </w:p>
    <w:p w14:paraId="3B52560A" w14:textId="77777777" w:rsidR="0074390F" w:rsidRPr="00B60C6E" w:rsidRDefault="0074390F" w:rsidP="0074390F">
      <w:pPr>
        <w:tabs>
          <w:tab w:val="left" w:pos="-720"/>
        </w:tabs>
        <w:suppressAutoHyphens/>
        <w:jc w:val="both"/>
        <w:rPr>
          <w:spacing w:val="-3"/>
          <w:sz w:val="22"/>
          <w:szCs w:val="22"/>
        </w:rPr>
      </w:pPr>
    </w:p>
    <w:p w14:paraId="60BBA34F" w14:textId="77777777" w:rsidR="0074390F" w:rsidRDefault="0074390F" w:rsidP="008E1B66">
      <w:pPr>
        <w:tabs>
          <w:tab w:val="left" w:pos="-720"/>
          <w:tab w:val="left" w:pos="0"/>
        </w:tabs>
        <w:suppressAutoHyphens/>
        <w:ind w:left="720" w:hanging="720"/>
        <w:jc w:val="both"/>
        <w:rPr>
          <w:spacing w:val="-3"/>
          <w:sz w:val="22"/>
          <w:szCs w:val="22"/>
        </w:rPr>
      </w:pPr>
      <w:r w:rsidRPr="00B60C6E">
        <w:rPr>
          <w:spacing w:val="-3"/>
          <w:sz w:val="22"/>
          <w:szCs w:val="22"/>
        </w:rPr>
        <w:t>7.</w:t>
      </w:r>
      <w:r w:rsidR="008953F1" w:rsidRPr="00B60C6E">
        <w:rPr>
          <w:spacing w:val="-3"/>
          <w:sz w:val="22"/>
          <w:szCs w:val="22"/>
        </w:rPr>
        <w:t>2</w:t>
      </w:r>
      <w:r w:rsidRPr="00B60C6E">
        <w:rPr>
          <w:spacing w:val="-3"/>
          <w:sz w:val="22"/>
          <w:szCs w:val="22"/>
        </w:rPr>
        <w:tab/>
        <w:t xml:space="preserve">University will promptly notify Sponsor of any University </w:t>
      </w:r>
      <w:r w:rsidR="00721567" w:rsidRPr="00B60C6E">
        <w:rPr>
          <w:spacing w:val="-3"/>
          <w:sz w:val="22"/>
          <w:szCs w:val="22"/>
        </w:rPr>
        <w:t xml:space="preserve">or </w:t>
      </w:r>
      <w:r w:rsidRPr="00B60C6E">
        <w:rPr>
          <w:spacing w:val="-3"/>
          <w:sz w:val="22"/>
          <w:szCs w:val="22"/>
        </w:rPr>
        <w:t xml:space="preserve">Joint Intellectual Property conceived and/or made during the Contract Period under </w:t>
      </w:r>
      <w:r w:rsidR="00C15E76" w:rsidRPr="00B60C6E">
        <w:rPr>
          <w:spacing w:val="-3"/>
          <w:sz w:val="22"/>
          <w:szCs w:val="22"/>
        </w:rPr>
        <w:t xml:space="preserve">the </w:t>
      </w:r>
      <w:r w:rsidRPr="00B60C6E">
        <w:rPr>
          <w:spacing w:val="-3"/>
          <w:sz w:val="22"/>
          <w:szCs w:val="22"/>
        </w:rPr>
        <w:t xml:space="preserve">Project.  </w:t>
      </w:r>
      <w:r w:rsidR="001E00BB">
        <w:rPr>
          <w:spacing w:val="-3"/>
          <w:sz w:val="22"/>
          <w:szCs w:val="22"/>
        </w:rPr>
        <w:t xml:space="preserve">Sponsor shall provide University written notice within six (6) months of notification </w:t>
      </w:r>
      <w:r w:rsidR="00C0624E">
        <w:rPr>
          <w:spacing w:val="-3"/>
          <w:sz w:val="22"/>
          <w:szCs w:val="22"/>
        </w:rPr>
        <w:t>by University whether to prepare and file patent applications on behalf of University and</w:t>
      </w:r>
      <w:r w:rsidR="00E61CD0">
        <w:rPr>
          <w:spacing w:val="-3"/>
          <w:sz w:val="22"/>
          <w:szCs w:val="22"/>
        </w:rPr>
        <w:t>/or</w:t>
      </w:r>
      <w:r w:rsidR="00C0624E">
        <w:rPr>
          <w:spacing w:val="-3"/>
          <w:sz w:val="22"/>
          <w:szCs w:val="22"/>
        </w:rPr>
        <w:t xml:space="preserve"> Sponsor.</w:t>
      </w:r>
      <w:r w:rsidR="00E61CD0">
        <w:rPr>
          <w:spacing w:val="-3"/>
          <w:sz w:val="22"/>
          <w:szCs w:val="22"/>
        </w:rPr>
        <w:t xml:space="preserve"> </w:t>
      </w:r>
      <w:r w:rsidR="00C0624E">
        <w:rPr>
          <w:spacing w:val="-3"/>
          <w:sz w:val="22"/>
          <w:szCs w:val="22"/>
        </w:rPr>
        <w:t xml:space="preserve"> </w:t>
      </w:r>
      <w:r w:rsidRPr="00B60C6E">
        <w:rPr>
          <w:spacing w:val="-3"/>
          <w:sz w:val="22"/>
          <w:szCs w:val="22"/>
        </w:rPr>
        <w:t xml:space="preserve">If Sponsor directs that a patent application or application for other intellectual property protection be filed, University shall promptly prepare, file and prosecute such U.S. and foreign application in University's name if for University Intellectual Property, and in both University’s and Sponsor’s names if for Joint Intellectual Property. Sponsor shall bear all costs incurred in connection with such preparation, filing, prosecution, and maintenance of </w:t>
      </w:r>
      <w:r w:rsidRPr="00B60C6E">
        <w:rPr>
          <w:spacing w:val="-3"/>
          <w:sz w:val="22"/>
          <w:szCs w:val="22"/>
        </w:rPr>
        <w:lastRenderedPageBreak/>
        <w:t xml:space="preserve">U.S. and foreign application(s) directed to such Intellectual Property.  Sponsor shall cooperate with University to assure that such application(s) will cover, to the best of Sponsor's knowledge, all items of commercial interest and importance.  While University shall be </w:t>
      </w:r>
      <w:r w:rsidR="00721567" w:rsidRPr="00B60C6E">
        <w:rPr>
          <w:spacing w:val="-3"/>
          <w:sz w:val="22"/>
          <w:szCs w:val="22"/>
        </w:rPr>
        <w:t xml:space="preserve">primarily </w:t>
      </w:r>
      <w:r w:rsidRPr="00B60C6E">
        <w:rPr>
          <w:spacing w:val="-3"/>
          <w:sz w:val="22"/>
          <w:szCs w:val="22"/>
        </w:rPr>
        <w:t>responsible for making decisions regarding scope and content of application(s) to be filed and prosecution thereof, Sponsor shall be given an opportunity to review and provide input thereto.  At Sponsor’s request, University shall keep Sponsor advised as to developments with respect to such application(s) and shall use best efforts to supply to Sponsor copies of papers received and filed in connection with the prosecution thereof in sufficient time for Sponsor to comment thereon.</w:t>
      </w:r>
      <w:r w:rsidR="008E1B66" w:rsidRPr="00B60C6E">
        <w:rPr>
          <w:sz w:val="22"/>
          <w:szCs w:val="22"/>
        </w:rPr>
        <w:t xml:space="preserve"> </w:t>
      </w:r>
    </w:p>
    <w:p w14:paraId="1974FA33" w14:textId="77777777" w:rsidR="00E8176A" w:rsidRPr="00B60C6E" w:rsidRDefault="00E8176A" w:rsidP="008E1B66">
      <w:pPr>
        <w:tabs>
          <w:tab w:val="left" w:pos="-720"/>
          <w:tab w:val="left" w:pos="0"/>
        </w:tabs>
        <w:suppressAutoHyphens/>
        <w:ind w:left="720" w:hanging="720"/>
        <w:jc w:val="both"/>
        <w:rPr>
          <w:spacing w:val="-3"/>
          <w:sz w:val="22"/>
          <w:szCs w:val="22"/>
        </w:rPr>
      </w:pPr>
    </w:p>
    <w:p w14:paraId="37AF2A9A" w14:textId="77777777" w:rsidR="0074390F" w:rsidRPr="00B60C6E" w:rsidRDefault="0074390F" w:rsidP="0074390F">
      <w:pPr>
        <w:tabs>
          <w:tab w:val="left" w:pos="-720"/>
          <w:tab w:val="left" w:pos="0"/>
        </w:tabs>
        <w:suppressAutoHyphens/>
        <w:ind w:left="720" w:hanging="720"/>
        <w:jc w:val="both"/>
        <w:rPr>
          <w:spacing w:val="-3"/>
          <w:sz w:val="22"/>
          <w:szCs w:val="22"/>
        </w:rPr>
      </w:pPr>
      <w:r w:rsidRPr="00B60C6E">
        <w:rPr>
          <w:spacing w:val="-3"/>
          <w:sz w:val="22"/>
          <w:szCs w:val="22"/>
        </w:rPr>
        <w:t>7.</w:t>
      </w:r>
      <w:r w:rsidR="008953F1" w:rsidRPr="00B60C6E">
        <w:rPr>
          <w:spacing w:val="-3"/>
          <w:sz w:val="22"/>
          <w:szCs w:val="22"/>
        </w:rPr>
        <w:t>3</w:t>
      </w:r>
      <w:r w:rsidRPr="00B60C6E">
        <w:rPr>
          <w:spacing w:val="-3"/>
          <w:sz w:val="22"/>
          <w:szCs w:val="22"/>
        </w:rPr>
        <w:tab/>
        <w:t>If Sponsor elects not to seek pr</w:t>
      </w:r>
      <w:r w:rsidR="006C18C1">
        <w:rPr>
          <w:spacing w:val="-3"/>
          <w:sz w:val="22"/>
          <w:szCs w:val="22"/>
        </w:rPr>
        <w:t>otection pursuant to Article 7.2</w:t>
      </w:r>
      <w:r w:rsidRPr="00B60C6E">
        <w:rPr>
          <w:spacing w:val="-3"/>
          <w:sz w:val="22"/>
          <w:szCs w:val="22"/>
        </w:rPr>
        <w:t>, or decides to discontinue the financial support of the prosecution or maintenance of the protection, or elects not to exercise its option pursuant to Article 8, University shall be free to file or continue prosecution or maintain any such application(s), and to maintain any protection issuing thereon in the U.S. and in any foreign country at University's sole expense and for its own purposes</w:t>
      </w:r>
      <w:r w:rsidR="00AB4367" w:rsidRPr="00B60C6E">
        <w:rPr>
          <w:spacing w:val="-3"/>
          <w:sz w:val="22"/>
          <w:szCs w:val="22"/>
        </w:rPr>
        <w:t xml:space="preserve">, </w:t>
      </w:r>
      <w:r w:rsidR="00AB4367" w:rsidRPr="00B60C6E">
        <w:rPr>
          <w:sz w:val="22"/>
          <w:szCs w:val="22"/>
        </w:rPr>
        <w:t>and Sponsor shall not have rights thereunder except as granted under Articles 7 and 8 herein</w:t>
      </w:r>
      <w:r w:rsidRPr="00B60C6E">
        <w:rPr>
          <w:spacing w:val="-3"/>
          <w:sz w:val="22"/>
          <w:szCs w:val="22"/>
        </w:rPr>
        <w:t>.</w:t>
      </w:r>
    </w:p>
    <w:p w14:paraId="56023900" w14:textId="77777777" w:rsidR="0074390F" w:rsidRPr="00B60C6E" w:rsidRDefault="0074390F" w:rsidP="0074390F">
      <w:pPr>
        <w:tabs>
          <w:tab w:val="left" w:pos="-720"/>
        </w:tabs>
        <w:suppressAutoHyphens/>
        <w:jc w:val="both"/>
        <w:rPr>
          <w:spacing w:val="-3"/>
          <w:sz w:val="22"/>
          <w:szCs w:val="22"/>
        </w:rPr>
      </w:pPr>
    </w:p>
    <w:p w14:paraId="2E5193C9"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8 - Grant of Rights</w:t>
      </w:r>
    </w:p>
    <w:p w14:paraId="0A9F573F" w14:textId="77777777" w:rsidR="008953F1" w:rsidRPr="00B60C6E" w:rsidRDefault="008953F1" w:rsidP="0074390F">
      <w:pPr>
        <w:tabs>
          <w:tab w:val="left" w:pos="-720"/>
        </w:tabs>
        <w:suppressAutoHyphens/>
        <w:jc w:val="both"/>
        <w:rPr>
          <w:spacing w:val="-3"/>
          <w:sz w:val="22"/>
          <w:szCs w:val="22"/>
        </w:rPr>
      </w:pPr>
    </w:p>
    <w:p w14:paraId="1DE2BB78" w14:textId="77777777" w:rsidR="00ED5EC7" w:rsidRDefault="00C15E76" w:rsidP="00ED5EC7">
      <w:pPr>
        <w:tabs>
          <w:tab w:val="left" w:pos="-720"/>
        </w:tabs>
        <w:suppressAutoHyphens/>
        <w:ind w:left="720" w:hanging="720"/>
        <w:jc w:val="both"/>
        <w:rPr>
          <w:spacing w:val="-3"/>
          <w:sz w:val="22"/>
          <w:szCs w:val="22"/>
        </w:rPr>
      </w:pPr>
      <w:r w:rsidRPr="00B60C6E">
        <w:rPr>
          <w:spacing w:val="-3"/>
          <w:sz w:val="22"/>
          <w:szCs w:val="22"/>
        </w:rPr>
        <w:t>8.1</w:t>
      </w:r>
      <w:r w:rsidRPr="00B60C6E">
        <w:rPr>
          <w:spacing w:val="-3"/>
          <w:sz w:val="22"/>
          <w:szCs w:val="22"/>
        </w:rPr>
        <w:tab/>
      </w:r>
      <w:r w:rsidR="008953F1" w:rsidRPr="00B60C6E">
        <w:rPr>
          <w:spacing w:val="-3"/>
          <w:sz w:val="22"/>
          <w:szCs w:val="22"/>
        </w:rPr>
        <w:t>In consideration of Sponsor’s participation as a sponsor of a project, University grants to Sponsor:</w:t>
      </w:r>
    </w:p>
    <w:p w14:paraId="1E3EAB2F" w14:textId="77777777" w:rsidR="00ED5EC7" w:rsidRDefault="00ED5EC7" w:rsidP="00ED5EC7">
      <w:pPr>
        <w:tabs>
          <w:tab w:val="left" w:pos="-720"/>
        </w:tabs>
        <w:suppressAutoHyphens/>
        <w:ind w:left="720" w:hanging="720"/>
        <w:jc w:val="both"/>
        <w:rPr>
          <w:spacing w:val="-3"/>
          <w:sz w:val="22"/>
          <w:szCs w:val="22"/>
        </w:rPr>
      </w:pPr>
    </w:p>
    <w:p w14:paraId="6539F394" w14:textId="77777777" w:rsidR="00ED5EC7" w:rsidRPr="00E8176A" w:rsidRDefault="00ED5EC7" w:rsidP="00E8176A">
      <w:pPr>
        <w:pStyle w:val="ListParagraph"/>
        <w:numPr>
          <w:ilvl w:val="0"/>
          <w:numId w:val="11"/>
        </w:numPr>
        <w:tabs>
          <w:tab w:val="left" w:pos="-720"/>
        </w:tabs>
        <w:suppressAutoHyphens/>
        <w:jc w:val="both"/>
        <w:rPr>
          <w:rFonts w:ascii="Times New Roman" w:hAnsi="Times New Roman"/>
          <w:spacing w:val="-3"/>
          <w:szCs w:val="22"/>
        </w:rPr>
      </w:pPr>
      <w:r w:rsidRPr="00E8176A">
        <w:rPr>
          <w:rFonts w:ascii="Times New Roman" w:hAnsi="Times New Roman"/>
          <w:szCs w:val="22"/>
        </w:rPr>
        <w:t xml:space="preserve">a </w:t>
      </w:r>
      <w:r w:rsidR="008953F1" w:rsidRPr="00E8176A">
        <w:rPr>
          <w:rFonts w:ascii="Times New Roman" w:hAnsi="Times New Roman"/>
          <w:szCs w:val="22"/>
        </w:rPr>
        <w:t>perpetual, world-wide, non-exclusive, paid-up license</w:t>
      </w:r>
      <w:r w:rsidR="00DD27B3" w:rsidRPr="00E8176A">
        <w:rPr>
          <w:rFonts w:ascii="Times New Roman" w:hAnsi="Times New Roman"/>
          <w:szCs w:val="22"/>
        </w:rPr>
        <w:t>, with t</w:t>
      </w:r>
      <w:r w:rsidR="00966DD5" w:rsidRPr="00E8176A">
        <w:rPr>
          <w:rFonts w:ascii="Times New Roman" w:hAnsi="Times New Roman"/>
          <w:szCs w:val="22"/>
        </w:rPr>
        <w:t xml:space="preserve">he right to assign, divide, </w:t>
      </w:r>
      <w:r w:rsidR="00DD27B3" w:rsidRPr="00E8176A">
        <w:rPr>
          <w:rFonts w:ascii="Times New Roman" w:hAnsi="Times New Roman"/>
          <w:szCs w:val="22"/>
        </w:rPr>
        <w:t>sublicense,</w:t>
      </w:r>
      <w:r w:rsidR="00966DD5" w:rsidRPr="00E8176A">
        <w:rPr>
          <w:rFonts w:ascii="Times New Roman" w:hAnsi="Times New Roman"/>
          <w:szCs w:val="22"/>
        </w:rPr>
        <w:t xml:space="preserve"> or otherwise transfer,</w:t>
      </w:r>
      <w:r w:rsidR="008953F1" w:rsidRPr="00E8176A">
        <w:rPr>
          <w:rFonts w:ascii="Times New Roman" w:hAnsi="Times New Roman"/>
          <w:szCs w:val="22"/>
        </w:rPr>
        <w:t xml:space="preserve"> to use and otherwise practice under University and Joint Intellectual Property the results of the </w:t>
      </w:r>
      <w:r w:rsidR="00C15E76" w:rsidRPr="00E8176A">
        <w:rPr>
          <w:rFonts w:ascii="Times New Roman" w:hAnsi="Times New Roman"/>
          <w:szCs w:val="22"/>
        </w:rPr>
        <w:t>Project</w:t>
      </w:r>
      <w:r w:rsidR="008953F1" w:rsidRPr="00E8176A">
        <w:rPr>
          <w:rFonts w:ascii="Times New Roman" w:hAnsi="Times New Roman"/>
          <w:szCs w:val="22"/>
        </w:rPr>
        <w:t xml:space="preserve">, and to and to make, have made, use and sell products </w:t>
      </w:r>
      <w:r w:rsidR="00C15E76" w:rsidRPr="00E8176A">
        <w:rPr>
          <w:rFonts w:ascii="Times New Roman" w:hAnsi="Times New Roman"/>
          <w:szCs w:val="22"/>
        </w:rPr>
        <w:t xml:space="preserve">and services </w:t>
      </w:r>
      <w:r w:rsidR="008953F1" w:rsidRPr="00E8176A">
        <w:rPr>
          <w:rFonts w:ascii="Times New Roman" w:hAnsi="Times New Roman"/>
          <w:szCs w:val="22"/>
        </w:rPr>
        <w:t>using or incorporating such results; and</w:t>
      </w:r>
    </w:p>
    <w:p w14:paraId="7B4255DF" w14:textId="77777777" w:rsidR="00ED5EC7" w:rsidRPr="00E8176A" w:rsidRDefault="00ED5EC7" w:rsidP="006C18C1">
      <w:pPr>
        <w:tabs>
          <w:tab w:val="left" w:pos="-720"/>
        </w:tabs>
        <w:suppressAutoHyphens/>
        <w:jc w:val="both"/>
        <w:rPr>
          <w:sz w:val="22"/>
          <w:szCs w:val="22"/>
        </w:rPr>
      </w:pPr>
    </w:p>
    <w:p w14:paraId="3AE53570" w14:textId="77777777" w:rsidR="008532AC" w:rsidRDefault="008953F1" w:rsidP="008532AC">
      <w:pPr>
        <w:pStyle w:val="ListParagraph"/>
        <w:numPr>
          <w:ilvl w:val="0"/>
          <w:numId w:val="11"/>
        </w:numPr>
        <w:tabs>
          <w:tab w:val="left" w:pos="-720"/>
        </w:tabs>
        <w:suppressAutoHyphens/>
        <w:jc w:val="both"/>
        <w:rPr>
          <w:rFonts w:ascii="Times New Roman" w:hAnsi="Times New Roman"/>
          <w:szCs w:val="22"/>
        </w:rPr>
      </w:pPr>
      <w:r w:rsidRPr="00E8176A">
        <w:rPr>
          <w:rFonts w:ascii="Times New Roman" w:hAnsi="Times New Roman"/>
          <w:spacing w:val="-3"/>
          <w:szCs w:val="22"/>
        </w:rPr>
        <w:t xml:space="preserve">pursuant </w:t>
      </w:r>
      <w:r w:rsidR="0074390F" w:rsidRPr="00E8176A">
        <w:rPr>
          <w:rFonts w:ascii="Times New Roman" w:hAnsi="Times New Roman"/>
          <w:spacing w:val="-3"/>
          <w:szCs w:val="22"/>
        </w:rPr>
        <w:t>to Article 7.</w:t>
      </w:r>
      <w:r w:rsidR="00275647">
        <w:rPr>
          <w:rFonts w:ascii="Times New Roman" w:hAnsi="Times New Roman"/>
          <w:spacing w:val="-3"/>
          <w:szCs w:val="22"/>
        </w:rPr>
        <w:t xml:space="preserve">3, Sponsor may elect executing a </w:t>
      </w:r>
      <w:r w:rsidR="0074390F" w:rsidRPr="00E8176A">
        <w:rPr>
          <w:rFonts w:ascii="Times New Roman" w:hAnsi="Times New Roman"/>
          <w:spacing w:val="-3"/>
          <w:szCs w:val="22"/>
        </w:rPr>
        <w:t>first option for a</w:t>
      </w:r>
      <w:r w:rsidR="00C15E76" w:rsidRPr="00E8176A">
        <w:rPr>
          <w:rFonts w:ascii="Times New Roman" w:hAnsi="Times New Roman"/>
          <w:spacing w:val="-3"/>
          <w:szCs w:val="22"/>
        </w:rPr>
        <w:t xml:space="preserve"> royalty-bearing, world-wide, exclusive</w:t>
      </w:r>
      <w:r w:rsidR="0074390F" w:rsidRPr="00E8176A">
        <w:rPr>
          <w:rFonts w:ascii="Times New Roman" w:hAnsi="Times New Roman"/>
          <w:spacing w:val="-3"/>
          <w:szCs w:val="22"/>
        </w:rPr>
        <w:t xml:space="preserve"> license </w:t>
      </w:r>
      <w:r w:rsidR="00275647">
        <w:rPr>
          <w:rFonts w:ascii="Times New Roman" w:hAnsi="Times New Roman"/>
          <w:spacing w:val="-3"/>
          <w:szCs w:val="22"/>
        </w:rPr>
        <w:t>with the right to sublicense,</w:t>
      </w:r>
      <w:r w:rsidR="00966DD5" w:rsidRPr="00E8176A">
        <w:rPr>
          <w:rFonts w:ascii="Times New Roman" w:hAnsi="Times New Roman"/>
          <w:spacing w:val="-3"/>
          <w:szCs w:val="22"/>
        </w:rPr>
        <w:t xml:space="preserve"> </w:t>
      </w:r>
      <w:r w:rsidR="00C15E76" w:rsidRPr="00E8176A">
        <w:rPr>
          <w:rFonts w:ascii="Times New Roman" w:hAnsi="Times New Roman"/>
          <w:spacing w:val="-3"/>
          <w:szCs w:val="22"/>
        </w:rPr>
        <w:t xml:space="preserve">to use and otherwise practice </w:t>
      </w:r>
      <w:r w:rsidR="0074390F" w:rsidRPr="00E8176A">
        <w:rPr>
          <w:rFonts w:ascii="Times New Roman" w:hAnsi="Times New Roman"/>
          <w:spacing w:val="-3"/>
          <w:szCs w:val="22"/>
        </w:rPr>
        <w:t>under University and Joint Intellectual Property</w:t>
      </w:r>
      <w:r w:rsidR="00C15E76" w:rsidRPr="00E8176A">
        <w:rPr>
          <w:rFonts w:ascii="Times New Roman" w:hAnsi="Times New Roman"/>
          <w:spacing w:val="-3"/>
          <w:szCs w:val="22"/>
        </w:rPr>
        <w:t xml:space="preserve"> the results of the Project, and to </w:t>
      </w:r>
      <w:r w:rsidR="00C15E76" w:rsidRPr="00E8176A">
        <w:rPr>
          <w:rFonts w:ascii="Times New Roman" w:hAnsi="Times New Roman"/>
          <w:szCs w:val="22"/>
        </w:rPr>
        <w:t>make, have made, use and sell products and services using or incorporating such results</w:t>
      </w:r>
      <w:r w:rsidR="0074390F" w:rsidRPr="00E8176A">
        <w:rPr>
          <w:rFonts w:ascii="Times New Roman" w:hAnsi="Times New Roman"/>
          <w:spacing w:val="-3"/>
          <w:szCs w:val="22"/>
        </w:rPr>
        <w:t xml:space="preserve">.  The option shall extend for a time period of </w:t>
      </w:r>
      <w:r w:rsidR="00275647">
        <w:rPr>
          <w:rFonts w:ascii="Times New Roman" w:hAnsi="Times New Roman"/>
          <w:spacing w:val="-3"/>
          <w:szCs w:val="22"/>
        </w:rPr>
        <w:t>six (6) months</w:t>
      </w:r>
      <w:r w:rsidR="0074390F" w:rsidRPr="00E8176A">
        <w:rPr>
          <w:rFonts w:ascii="Times New Roman" w:hAnsi="Times New Roman"/>
          <w:spacing w:val="-3"/>
          <w:szCs w:val="22"/>
        </w:rPr>
        <w:t xml:space="preserve"> from the date of </w:t>
      </w:r>
      <w:r w:rsidR="00275647">
        <w:rPr>
          <w:rFonts w:ascii="Times New Roman" w:hAnsi="Times New Roman"/>
          <w:spacing w:val="-3"/>
          <w:szCs w:val="22"/>
        </w:rPr>
        <w:t xml:space="preserve">the any invention </w:t>
      </w:r>
      <w:r w:rsidR="0074390F" w:rsidRPr="00E8176A">
        <w:rPr>
          <w:rFonts w:ascii="Times New Roman" w:hAnsi="Times New Roman"/>
          <w:spacing w:val="-3"/>
          <w:szCs w:val="22"/>
        </w:rPr>
        <w:t xml:space="preserve">disclosure </w:t>
      </w:r>
      <w:r w:rsidR="00275647">
        <w:rPr>
          <w:rFonts w:ascii="Times New Roman" w:hAnsi="Times New Roman"/>
          <w:spacing w:val="-3"/>
          <w:szCs w:val="22"/>
        </w:rPr>
        <w:t xml:space="preserve">submission </w:t>
      </w:r>
      <w:r w:rsidR="0074390F" w:rsidRPr="00E8176A">
        <w:rPr>
          <w:rFonts w:ascii="Times New Roman" w:hAnsi="Times New Roman"/>
          <w:spacing w:val="-3"/>
          <w:szCs w:val="22"/>
        </w:rPr>
        <w:t>of such Intellectual Property to Sponsor.</w:t>
      </w:r>
      <w:r w:rsidRPr="00E8176A">
        <w:rPr>
          <w:rFonts w:ascii="Times New Roman" w:hAnsi="Times New Roman"/>
          <w:szCs w:val="22"/>
        </w:rPr>
        <w:t xml:space="preserve"> </w:t>
      </w:r>
    </w:p>
    <w:p w14:paraId="063FD30C" w14:textId="77777777" w:rsidR="008532AC" w:rsidRPr="008532AC" w:rsidRDefault="008532AC" w:rsidP="008532AC">
      <w:pPr>
        <w:tabs>
          <w:tab w:val="left" w:pos="-720"/>
        </w:tabs>
        <w:suppressAutoHyphens/>
        <w:ind w:left="360"/>
        <w:jc w:val="both"/>
        <w:rPr>
          <w:szCs w:val="22"/>
        </w:rPr>
      </w:pPr>
    </w:p>
    <w:p w14:paraId="5990202A" w14:textId="77777777" w:rsidR="00ED5EC7" w:rsidRDefault="008532AC" w:rsidP="00ED5EC7">
      <w:pPr>
        <w:tabs>
          <w:tab w:val="left" w:pos="-720"/>
        </w:tabs>
        <w:suppressAutoHyphens/>
        <w:ind w:left="720" w:hanging="720"/>
        <w:jc w:val="both"/>
        <w:rPr>
          <w:sz w:val="22"/>
          <w:szCs w:val="22"/>
        </w:rPr>
      </w:pPr>
      <w:r>
        <w:rPr>
          <w:sz w:val="22"/>
          <w:szCs w:val="22"/>
        </w:rPr>
        <w:t>8.2</w:t>
      </w:r>
      <w:r>
        <w:rPr>
          <w:sz w:val="22"/>
          <w:szCs w:val="22"/>
        </w:rPr>
        <w:tab/>
      </w:r>
      <w:r w:rsidRPr="008532AC">
        <w:rPr>
          <w:sz w:val="22"/>
          <w:szCs w:val="22"/>
        </w:rPr>
        <w:t>Except as otherwise expressly provided for herein, no license under any patent, copyright, proprietary or property right owned or controlled by either Party is granted herein to the other Party, by implication or otherwise.</w:t>
      </w:r>
    </w:p>
    <w:p w14:paraId="092EDCED" w14:textId="77777777" w:rsidR="008532AC" w:rsidRPr="00ED5EC7" w:rsidRDefault="008532AC" w:rsidP="00ED5EC7">
      <w:pPr>
        <w:tabs>
          <w:tab w:val="left" w:pos="-720"/>
        </w:tabs>
        <w:suppressAutoHyphens/>
        <w:ind w:left="720" w:hanging="720"/>
        <w:jc w:val="both"/>
        <w:rPr>
          <w:sz w:val="22"/>
          <w:szCs w:val="22"/>
        </w:rPr>
      </w:pPr>
    </w:p>
    <w:p w14:paraId="65DE38A0" w14:textId="77777777" w:rsidR="00DD27B3" w:rsidRPr="00B60C6E" w:rsidRDefault="006C18C1" w:rsidP="00DD27B3">
      <w:pPr>
        <w:pStyle w:val="ListParagraph"/>
        <w:tabs>
          <w:tab w:val="left" w:pos="-720"/>
        </w:tabs>
        <w:suppressAutoHyphens/>
        <w:ind w:left="0"/>
        <w:jc w:val="both"/>
        <w:rPr>
          <w:rFonts w:ascii="Times New Roman" w:hAnsi="Times New Roman"/>
          <w:b/>
          <w:szCs w:val="22"/>
        </w:rPr>
      </w:pPr>
      <w:r>
        <w:rPr>
          <w:rFonts w:ascii="Times New Roman" w:hAnsi="Times New Roman"/>
          <w:b/>
          <w:spacing w:val="-3"/>
          <w:szCs w:val="22"/>
        </w:rPr>
        <w:t>Article 9</w:t>
      </w:r>
      <w:r w:rsidR="00DD27B3" w:rsidRPr="00B60C6E">
        <w:rPr>
          <w:rFonts w:ascii="Times New Roman" w:hAnsi="Times New Roman"/>
          <w:b/>
          <w:spacing w:val="-3"/>
          <w:szCs w:val="22"/>
        </w:rPr>
        <w:t xml:space="preserve"> – </w:t>
      </w:r>
      <w:r w:rsidR="00DD27B3" w:rsidRPr="00B60C6E">
        <w:rPr>
          <w:rFonts w:ascii="Times New Roman" w:hAnsi="Times New Roman"/>
          <w:b/>
          <w:szCs w:val="22"/>
        </w:rPr>
        <w:t>Confidentiality</w:t>
      </w:r>
    </w:p>
    <w:p w14:paraId="192F4BBC" w14:textId="77777777" w:rsidR="00DD27B3" w:rsidRPr="00B60C6E" w:rsidRDefault="00DD27B3" w:rsidP="00DD27B3">
      <w:pPr>
        <w:pStyle w:val="ListParagraph"/>
        <w:tabs>
          <w:tab w:val="left" w:pos="-720"/>
        </w:tabs>
        <w:suppressAutoHyphens/>
        <w:ind w:left="0"/>
        <w:jc w:val="both"/>
        <w:rPr>
          <w:rFonts w:ascii="Times New Roman" w:hAnsi="Times New Roman"/>
          <w:b/>
          <w:szCs w:val="22"/>
        </w:rPr>
      </w:pPr>
    </w:p>
    <w:p w14:paraId="46793D91" w14:textId="25292579" w:rsidR="00DD27B3" w:rsidRPr="00B60C6E" w:rsidRDefault="006C18C1" w:rsidP="000C6D99">
      <w:pPr>
        <w:pStyle w:val="ListParagraph"/>
        <w:tabs>
          <w:tab w:val="left" w:pos="-720"/>
        </w:tabs>
        <w:suppressAutoHyphens/>
        <w:ind w:hanging="720"/>
        <w:jc w:val="both"/>
        <w:rPr>
          <w:rFonts w:ascii="Times New Roman" w:hAnsi="Times New Roman"/>
          <w:szCs w:val="22"/>
        </w:rPr>
      </w:pPr>
      <w:r>
        <w:rPr>
          <w:rFonts w:ascii="Times New Roman" w:hAnsi="Times New Roman"/>
          <w:szCs w:val="22"/>
        </w:rPr>
        <w:t>9</w:t>
      </w:r>
      <w:r w:rsidR="00DD27B3" w:rsidRPr="00B60C6E">
        <w:rPr>
          <w:rFonts w:ascii="Times New Roman" w:hAnsi="Times New Roman"/>
          <w:szCs w:val="22"/>
        </w:rPr>
        <w:t>.1</w:t>
      </w:r>
      <w:r w:rsidR="00DD27B3" w:rsidRPr="00B60C6E">
        <w:rPr>
          <w:rFonts w:ascii="Times New Roman" w:hAnsi="Times New Roman"/>
          <w:szCs w:val="22"/>
        </w:rPr>
        <w:tab/>
        <w:t>In the performance of the Project, it may be necessary for one party (the “disclosing party”) to disclose to the other party (the “receiving party”) information that is proprietary and confidential to the disclosing party (“Confidential Information”).  All such Confidential Information must be disclosed in writing and designated as confidential or, if disclosed orally, must be identified as confidential at the time of disclosure and confirmed in writing and designated as confidential within thirty (30) days of such disclosure.  Except as otherwise provided herein, for a period of five (5) years following the date of such disclosure, the receiving party agrees to use Confidential Information received from the disclosing party only for purposes of this Agreement and further agrees that it will not disclose or publish such Confidential Information except that the restrictions of this Section shall not apply to:</w:t>
      </w:r>
    </w:p>
    <w:p w14:paraId="343BCE73" w14:textId="77777777" w:rsidR="00DD27B3" w:rsidRPr="00B60C6E" w:rsidRDefault="00DD27B3" w:rsidP="000C6D99">
      <w:pPr>
        <w:pStyle w:val="ListParagraph"/>
        <w:tabs>
          <w:tab w:val="left" w:pos="-720"/>
        </w:tabs>
        <w:suppressAutoHyphens/>
        <w:ind w:hanging="720"/>
        <w:jc w:val="both"/>
        <w:rPr>
          <w:rFonts w:ascii="Times New Roman" w:hAnsi="Times New Roman"/>
          <w:szCs w:val="22"/>
        </w:rPr>
      </w:pPr>
    </w:p>
    <w:p w14:paraId="756BE565" w14:textId="77777777" w:rsidR="00DD27B3" w:rsidRPr="00B60C6E" w:rsidRDefault="00DD27B3" w:rsidP="000C6D99">
      <w:pPr>
        <w:pStyle w:val="ListParagraph"/>
        <w:tabs>
          <w:tab w:val="left" w:pos="-720"/>
        </w:tabs>
        <w:suppressAutoHyphens/>
        <w:ind w:left="1440" w:hanging="720"/>
        <w:jc w:val="both"/>
        <w:rPr>
          <w:rFonts w:ascii="Times New Roman" w:hAnsi="Times New Roman"/>
          <w:szCs w:val="22"/>
        </w:rPr>
      </w:pPr>
      <w:r w:rsidRPr="00B60C6E">
        <w:rPr>
          <w:rFonts w:ascii="Times New Roman" w:hAnsi="Times New Roman"/>
          <w:szCs w:val="22"/>
        </w:rPr>
        <w:t>(a)</w:t>
      </w:r>
      <w:r w:rsidRPr="00B60C6E">
        <w:rPr>
          <w:rFonts w:ascii="Times New Roman" w:hAnsi="Times New Roman"/>
          <w:szCs w:val="22"/>
        </w:rPr>
        <w:tab/>
        <w:t>information that is or becomes publicly known through no fault of the receiving party;</w:t>
      </w:r>
    </w:p>
    <w:p w14:paraId="474C48CE" w14:textId="77777777" w:rsidR="00DD27B3" w:rsidRPr="00ED5EC7" w:rsidRDefault="00DD27B3" w:rsidP="00ED5EC7">
      <w:pPr>
        <w:pStyle w:val="ListParagraph"/>
        <w:tabs>
          <w:tab w:val="left" w:pos="-720"/>
        </w:tabs>
        <w:suppressAutoHyphens/>
        <w:ind w:left="1440" w:hanging="720"/>
        <w:jc w:val="both"/>
        <w:rPr>
          <w:rFonts w:ascii="Times New Roman" w:hAnsi="Times New Roman"/>
          <w:szCs w:val="22"/>
        </w:rPr>
      </w:pPr>
      <w:r w:rsidRPr="00B60C6E">
        <w:rPr>
          <w:rFonts w:ascii="Times New Roman" w:hAnsi="Times New Roman"/>
          <w:szCs w:val="22"/>
        </w:rPr>
        <w:t>(b)</w:t>
      </w:r>
      <w:r w:rsidRPr="00B60C6E">
        <w:rPr>
          <w:rFonts w:ascii="Times New Roman" w:hAnsi="Times New Roman"/>
          <w:szCs w:val="22"/>
        </w:rPr>
        <w:tab/>
        <w:t>information learned from a third party entitled to disclose it;</w:t>
      </w:r>
    </w:p>
    <w:p w14:paraId="5491DD14" w14:textId="77777777" w:rsidR="00DD27B3" w:rsidRPr="00ED5EC7" w:rsidRDefault="00DD27B3" w:rsidP="00ED5EC7">
      <w:pPr>
        <w:pStyle w:val="ListParagraph"/>
        <w:tabs>
          <w:tab w:val="left" w:pos="-720"/>
        </w:tabs>
        <w:suppressAutoHyphens/>
        <w:ind w:left="1440" w:hanging="720"/>
        <w:jc w:val="both"/>
        <w:rPr>
          <w:rFonts w:ascii="Times New Roman" w:hAnsi="Times New Roman"/>
          <w:szCs w:val="22"/>
        </w:rPr>
      </w:pPr>
      <w:r w:rsidRPr="00B60C6E">
        <w:rPr>
          <w:rFonts w:ascii="Times New Roman" w:hAnsi="Times New Roman"/>
          <w:szCs w:val="22"/>
        </w:rPr>
        <w:lastRenderedPageBreak/>
        <w:t>(c)</w:t>
      </w:r>
      <w:r w:rsidRPr="00B60C6E">
        <w:rPr>
          <w:rFonts w:ascii="Times New Roman" w:hAnsi="Times New Roman"/>
          <w:szCs w:val="22"/>
        </w:rPr>
        <w:tab/>
        <w:t>information already known to or developed by receiving party before receipt from disclosing party, as shown by receiving party's prior written records;</w:t>
      </w:r>
    </w:p>
    <w:p w14:paraId="7ADB24B9" w14:textId="77777777" w:rsidR="00DD27B3" w:rsidRPr="00ED5EC7" w:rsidRDefault="00DD27B3" w:rsidP="00ED5EC7">
      <w:pPr>
        <w:pStyle w:val="ListParagraph"/>
        <w:tabs>
          <w:tab w:val="left" w:pos="-720"/>
        </w:tabs>
        <w:suppressAutoHyphens/>
        <w:ind w:left="1440" w:hanging="720"/>
        <w:jc w:val="both"/>
        <w:rPr>
          <w:rFonts w:ascii="Times New Roman" w:hAnsi="Times New Roman"/>
          <w:szCs w:val="22"/>
        </w:rPr>
      </w:pPr>
      <w:r w:rsidRPr="00B60C6E">
        <w:rPr>
          <w:rFonts w:ascii="Times New Roman" w:hAnsi="Times New Roman"/>
          <w:szCs w:val="22"/>
        </w:rPr>
        <w:t>(d)</w:t>
      </w:r>
      <w:r w:rsidRPr="00B60C6E">
        <w:rPr>
          <w:rFonts w:ascii="Times New Roman" w:hAnsi="Times New Roman"/>
          <w:szCs w:val="22"/>
        </w:rPr>
        <w:tab/>
        <w:t>information for which receiving party obtains the disclosing party's prior written permission to publish;</w:t>
      </w:r>
    </w:p>
    <w:p w14:paraId="441CD2F4" w14:textId="77777777" w:rsidR="00DD27B3" w:rsidRPr="00ED5EC7" w:rsidRDefault="00DD27B3" w:rsidP="00ED5EC7">
      <w:pPr>
        <w:pStyle w:val="ListParagraph"/>
        <w:tabs>
          <w:tab w:val="left" w:pos="-720"/>
        </w:tabs>
        <w:suppressAutoHyphens/>
        <w:ind w:left="1440" w:hanging="720"/>
        <w:jc w:val="both"/>
        <w:rPr>
          <w:rFonts w:ascii="Times New Roman" w:hAnsi="Times New Roman"/>
          <w:szCs w:val="22"/>
        </w:rPr>
      </w:pPr>
      <w:r w:rsidRPr="00B60C6E">
        <w:rPr>
          <w:rFonts w:ascii="Times New Roman" w:hAnsi="Times New Roman"/>
          <w:szCs w:val="22"/>
        </w:rPr>
        <w:t>(e)</w:t>
      </w:r>
      <w:r w:rsidRPr="00B60C6E">
        <w:rPr>
          <w:rFonts w:ascii="Times New Roman" w:hAnsi="Times New Roman"/>
          <w:szCs w:val="22"/>
        </w:rPr>
        <w:tab/>
        <w:t>information required to be disclosed by court order or operation of law; or</w:t>
      </w:r>
    </w:p>
    <w:p w14:paraId="20D5BD53" w14:textId="77777777" w:rsidR="00DD27B3" w:rsidRPr="00B60C6E" w:rsidRDefault="00DD27B3" w:rsidP="000C6D99">
      <w:pPr>
        <w:pStyle w:val="ListParagraph"/>
        <w:tabs>
          <w:tab w:val="left" w:pos="-720"/>
        </w:tabs>
        <w:suppressAutoHyphens/>
        <w:ind w:left="1440" w:hanging="720"/>
        <w:jc w:val="both"/>
        <w:rPr>
          <w:rFonts w:ascii="Times New Roman" w:hAnsi="Times New Roman"/>
          <w:szCs w:val="22"/>
        </w:rPr>
      </w:pPr>
      <w:r w:rsidRPr="00B60C6E">
        <w:rPr>
          <w:rFonts w:ascii="Times New Roman" w:hAnsi="Times New Roman"/>
          <w:szCs w:val="22"/>
        </w:rPr>
        <w:t>(f)</w:t>
      </w:r>
      <w:r w:rsidRPr="00B60C6E">
        <w:rPr>
          <w:rFonts w:ascii="Times New Roman" w:hAnsi="Times New Roman"/>
          <w:szCs w:val="22"/>
        </w:rPr>
        <w:tab/>
        <w:t xml:space="preserve">information that is independently developed by the receiving </w:t>
      </w:r>
      <w:proofErr w:type="gramStart"/>
      <w:r w:rsidRPr="00B60C6E">
        <w:rPr>
          <w:rFonts w:ascii="Times New Roman" w:hAnsi="Times New Roman"/>
          <w:szCs w:val="22"/>
        </w:rPr>
        <w:t>party’s</w:t>
      </w:r>
      <w:proofErr w:type="gramEnd"/>
      <w:r w:rsidRPr="00B60C6E">
        <w:rPr>
          <w:rFonts w:ascii="Times New Roman" w:hAnsi="Times New Roman"/>
          <w:szCs w:val="22"/>
        </w:rPr>
        <w:t xml:space="preserve"> without the use of Confidential Information received from the disclosing party. </w:t>
      </w:r>
    </w:p>
    <w:p w14:paraId="42CCD518" w14:textId="77777777" w:rsidR="00DD27B3" w:rsidRPr="00B60C6E" w:rsidRDefault="00DD27B3" w:rsidP="000C6D99">
      <w:pPr>
        <w:pStyle w:val="ListParagraph"/>
        <w:tabs>
          <w:tab w:val="left" w:pos="-720"/>
        </w:tabs>
        <w:suppressAutoHyphens/>
        <w:ind w:left="1440" w:hanging="720"/>
        <w:jc w:val="both"/>
        <w:rPr>
          <w:rFonts w:ascii="Times New Roman" w:hAnsi="Times New Roman"/>
          <w:szCs w:val="22"/>
        </w:rPr>
      </w:pPr>
    </w:p>
    <w:p w14:paraId="4717DF8C" w14:textId="4965F27A" w:rsidR="00DD27B3" w:rsidRDefault="006C18C1" w:rsidP="000C6D99">
      <w:pPr>
        <w:pStyle w:val="ListParagraph"/>
        <w:tabs>
          <w:tab w:val="left" w:pos="-720"/>
        </w:tabs>
        <w:suppressAutoHyphens/>
        <w:ind w:hanging="720"/>
        <w:jc w:val="both"/>
        <w:rPr>
          <w:rFonts w:ascii="Times New Roman" w:hAnsi="Times New Roman"/>
          <w:szCs w:val="22"/>
        </w:rPr>
      </w:pPr>
      <w:r>
        <w:rPr>
          <w:rFonts w:ascii="Times New Roman" w:hAnsi="Times New Roman"/>
          <w:szCs w:val="22"/>
        </w:rPr>
        <w:t>9</w:t>
      </w:r>
      <w:r w:rsidR="00DD27B3" w:rsidRPr="00B60C6E">
        <w:rPr>
          <w:rFonts w:ascii="Times New Roman" w:hAnsi="Times New Roman"/>
          <w:szCs w:val="22"/>
        </w:rPr>
        <w:t>.2</w:t>
      </w:r>
      <w:r w:rsidR="00DD27B3" w:rsidRPr="00B60C6E">
        <w:rPr>
          <w:rFonts w:ascii="Times New Roman" w:hAnsi="Times New Roman"/>
          <w:szCs w:val="22"/>
        </w:rPr>
        <w:tab/>
        <w:t xml:space="preserve">The receiving party shall </w:t>
      </w:r>
      <w:r w:rsidR="009F41E9">
        <w:rPr>
          <w:rFonts w:ascii="Times New Roman" w:hAnsi="Times New Roman"/>
          <w:szCs w:val="22"/>
        </w:rPr>
        <w:t xml:space="preserve">protect the disclosed Confidential Information from unauthorized use or disclosure using the same degree of care that receiving party to protect its own confidential information of the like nature, but </w:t>
      </w:r>
      <w:r w:rsidR="00DD27B3" w:rsidRPr="00B60C6E">
        <w:rPr>
          <w:rFonts w:ascii="Times New Roman" w:hAnsi="Times New Roman"/>
          <w:szCs w:val="22"/>
        </w:rPr>
        <w:t>use</w:t>
      </w:r>
      <w:r w:rsidR="009F41E9">
        <w:rPr>
          <w:rFonts w:ascii="Times New Roman" w:hAnsi="Times New Roman"/>
          <w:szCs w:val="22"/>
        </w:rPr>
        <w:t xml:space="preserve"> at least</w:t>
      </w:r>
      <w:r w:rsidR="00DD27B3" w:rsidRPr="00B60C6E">
        <w:rPr>
          <w:rFonts w:ascii="Times New Roman" w:hAnsi="Times New Roman"/>
          <w:szCs w:val="22"/>
        </w:rPr>
        <w:t xml:space="preserve"> reasonable care to prevent </w:t>
      </w:r>
      <w:r w:rsidR="009F41E9">
        <w:rPr>
          <w:rFonts w:ascii="Times New Roman" w:hAnsi="Times New Roman"/>
          <w:szCs w:val="22"/>
        </w:rPr>
        <w:t>any other disclosure of such Confidential Information.</w:t>
      </w:r>
      <w:r w:rsidR="00DD27B3" w:rsidRPr="00B60C6E">
        <w:rPr>
          <w:rFonts w:ascii="Times New Roman" w:hAnsi="Times New Roman"/>
          <w:szCs w:val="22"/>
        </w:rPr>
        <w:t>.</w:t>
      </w:r>
    </w:p>
    <w:p w14:paraId="03519308" w14:textId="77777777" w:rsidR="009502B7" w:rsidRDefault="009502B7" w:rsidP="000C6D99">
      <w:pPr>
        <w:pStyle w:val="ListParagraph"/>
        <w:tabs>
          <w:tab w:val="left" w:pos="-720"/>
        </w:tabs>
        <w:suppressAutoHyphens/>
        <w:ind w:hanging="720"/>
        <w:jc w:val="both"/>
        <w:rPr>
          <w:rFonts w:ascii="Times New Roman" w:hAnsi="Times New Roman"/>
          <w:szCs w:val="22"/>
        </w:rPr>
      </w:pPr>
    </w:p>
    <w:p w14:paraId="6B8254CD" w14:textId="041E6A36" w:rsidR="009502B7" w:rsidRPr="00B60C6E" w:rsidRDefault="009502B7" w:rsidP="000C6D99">
      <w:pPr>
        <w:pStyle w:val="ListParagraph"/>
        <w:tabs>
          <w:tab w:val="left" w:pos="-720"/>
        </w:tabs>
        <w:suppressAutoHyphens/>
        <w:ind w:hanging="720"/>
        <w:jc w:val="both"/>
        <w:rPr>
          <w:rFonts w:ascii="Times New Roman" w:hAnsi="Times New Roman"/>
          <w:szCs w:val="22"/>
        </w:rPr>
      </w:pPr>
      <w:r>
        <w:rPr>
          <w:rFonts w:ascii="Times New Roman" w:hAnsi="Times New Roman"/>
          <w:szCs w:val="22"/>
        </w:rPr>
        <w:t>9.</w:t>
      </w:r>
      <w:r w:rsidR="00D4723B">
        <w:rPr>
          <w:rFonts w:ascii="Times New Roman" w:hAnsi="Times New Roman"/>
          <w:szCs w:val="22"/>
        </w:rPr>
        <w:t>3</w:t>
      </w:r>
      <w:r w:rsidR="00D4723B">
        <w:rPr>
          <w:rFonts w:ascii="Times New Roman" w:hAnsi="Times New Roman"/>
          <w:szCs w:val="22"/>
        </w:rPr>
        <w:tab/>
        <w:t>The receiving party shall not</w:t>
      </w:r>
      <w:r w:rsidRPr="009502B7">
        <w:rPr>
          <w:rFonts w:ascii="Times New Roman" w:hAnsi="Times New Roman"/>
          <w:szCs w:val="22"/>
        </w:rPr>
        <w:t xml:space="preserve"> analyze or ca</w:t>
      </w:r>
      <w:r>
        <w:rPr>
          <w:rFonts w:ascii="Times New Roman" w:hAnsi="Times New Roman"/>
          <w:szCs w:val="22"/>
        </w:rPr>
        <w:t>use to be analyzed s</w:t>
      </w:r>
      <w:r w:rsidRPr="009502B7">
        <w:rPr>
          <w:rFonts w:ascii="Times New Roman" w:hAnsi="Times New Roman"/>
          <w:szCs w:val="22"/>
        </w:rPr>
        <w:t>amples</w:t>
      </w:r>
      <w:r>
        <w:rPr>
          <w:rFonts w:ascii="Times New Roman" w:hAnsi="Times New Roman"/>
          <w:szCs w:val="22"/>
        </w:rPr>
        <w:t xml:space="preserve"> provided by the disclosing party</w:t>
      </w:r>
      <w:r w:rsidRPr="009502B7">
        <w:rPr>
          <w:rFonts w:ascii="Times New Roman" w:hAnsi="Times New Roman"/>
          <w:szCs w:val="22"/>
        </w:rPr>
        <w:t xml:space="preserve"> to determi</w:t>
      </w:r>
      <w:r>
        <w:rPr>
          <w:rFonts w:ascii="Times New Roman" w:hAnsi="Times New Roman"/>
          <w:szCs w:val="22"/>
        </w:rPr>
        <w:t>ne the chemical composition of s</w:t>
      </w:r>
      <w:r w:rsidRPr="009502B7">
        <w:rPr>
          <w:rFonts w:ascii="Times New Roman" w:hAnsi="Times New Roman"/>
          <w:szCs w:val="22"/>
        </w:rPr>
        <w:t>amples</w:t>
      </w:r>
      <w:r>
        <w:rPr>
          <w:rFonts w:ascii="Times New Roman" w:hAnsi="Times New Roman"/>
          <w:szCs w:val="22"/>
        </w:rPr>
        <w:t xml:space="preserve"> </w:t>
      </w:r>
      <w:r w:rsidR="00D4723B">
        <w:rPr>
          <w:rFonts w:ascii="Times New Roman" w:hAnsi="Times New Roman"/>
          <w:szCs w:val="22"/>
        </w:rPr>
        <w:t>except as may be needed to carry out the purpose of the Project.  Any results from the analysis of the samples will be considered Sponsor’s Confidential Information.</w:t>
      </w:r>
    </w:p>
    <w:p w14:paraId="79E7D1ED" w14:textId="77777777" w:rsidR="00DD27B3" w:rsidRPr="00B60C6E" w:rsidRDefault="00DD27B3" w:rsidP="000C6D99">
      <w:pPr>
        <w:pStyle w:val="BodyText"/>
        <w:rPr>
          <w:rFonts w:ascii="Times New Roman" w:hAnsi="Times New Roman"/>
          <w:szCs w:val="22"/>
        </w:rPr>
      </w:pPr>
    </w:p>
    <w:p w14:paraId="4D6D69A8"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 xml:space="preserve">Article </w:t>
      </w:r>
      <w:r w:rsidR="006C18C1">
        <w:rPr>
          <w:b/>
          <w:spacing w:val="-3"/>
          <w:sz w:val="22"/>
          <w:szCs w:val="22"/>
        </w:rPr>
        <w:t>10</w:t>
      </w:r>
      <w:r w:rsidR="00DD27B3" w:rsidRPr="00B60C6E">
        <w:rPr>
          <w:b/>
          <w:spacing w:val="-3"/>
          <w:sz w:val="22"/>
          <w:szCs w:val="22"/>
        </w:rPr>
        <w:t xml:space="preserve"> </w:t>
      </w:r>
      <w:r w:rsidRPr="00B60C6E">
        <w:rPr>
          <w:b/>
          <w:spacing w:val="-3"/>
          <w:sz w:val="22"/>
          <w:szCs w:val="22"/>
        </w:rPr>
        <w:t>- Term and Termination</w:t>
      </w:r>
    </w:p>
    <w:p w14:paraId="797B35E8" w14:textId="77777777" w:rsidR="0074390F" w:rsidRPr="00B60C6E" w:rsidRDefault="0074390F" w:rsidP="0074390F">
      <w:pPr>
        <w:tabs>
          <w:tab w:val="left" w:pos="-720"/>
        </w:tabs>
        <w:suppressAutoHyphens/>
        <w:jc w:val="both"/>
        <w:rPr>
          <w:spacing w:val="-3"/>
          <w:sz w:val="22"/>
          <w:szCs w:val="22"/>
        </w:rPr>
      </w:pPr>
    </w:p>
    <w:p w14:paraId="06D00A5C" w14:textId="77777777" w:rsidR="0074390F" w:rsidRPr="00B60C6E" w:rsidRDefault="006C18C1" w:rsidP="0074390F">
      <w:pPr>
        <w:tabs>
          <w:tab w:val="left" w:pos="-720"/>
          <w:tab w:val="left" w:pos="0"/>
        </w:tabs>
        <w:suppressAutoHyphens/>
        <w:ind w:left="720" w:hanging="720"/>
        <w:jc w:val="both"/>
        <w:rPr>
          <w:spacing w:val="-3"/>
          <w:sz w:val="22"/>
          <w:szCs w:val="22"/>
        </w:rPr>
      </w:pPr>
      <w:r>
        <w:rPr>
          <w:spacing w:val="-3"/>
          <w:sz w:val="22"/>
          <w:szCs w:val="22"/>
        </w:rPr>
        <w:t>10</w:t>
      </w:r>
      <w:r w:rsidR="0074390F" w:rsidRPr="00B60C6E">
        <w:rPr>
          <w:spacing w:val="-3"/>
          <w:sz w:val="22"/>
          <w:szCs w:val="22"/>
        </w:rPr>
        <w:t>.1</w:t>
      </w:r>
      <w:r w:rsidR="0074390F" w:rsidRPr="00B60C6E">
        <w:rPr>
          <w:spacing w:val="-3"/>
          <w:sz w:val="22"/>
          <w:szCs w:val="22"/>
        </w:rPr>
        <w:tab/>
        <w:t>This Agreement shall become effective upon the date first hereinabove written and shall continue in effect for the full duration of the Project, or if multiple Projects, until the last to expire, unless sooner terminated in accordance with the provisions of this Article.  The parties hereto may, however, extend the term of this Agreement for additional periods as desired under mutually agreeable terms and conditions that the parties reduce to writing and sign.</w:t>
      </w:r>
    </w:p>
    <w:p w14:paraId="762A0F4F" w14:textId="77777777" w:rsidR="0074390F" w:rsidRPr="00B60C6E" w:rsidRDefault="0074390F" w:rsidP="0074390F">
      <w:pPr>
        <w:tabs>
          <w:tab w:val="left" w:pos="-720"/>
        </w:tabs>
        <w:suppressAutoHyphens/>
        <w:jc w:val="both"/>
        <w:rPr>
          <w:spacing w:val="-3"/>
          <w:sz w:val="22"/>
          <w:szCs w:val="22"/>
        </w:rPr>
      </w:pPr>
    </w:p>
    <w:p w14:paraId="469A4A20" w14:textId="77777777" w:rsidR="0074390F" w:rsidRPr="00B60C6E" w:rsidRDefault="006C18C1" w:rsidP="0074390F">
      <w:pPr>
        <w:tabs>
          <w:tab w:val="left" w:pos="-720"/>
          <w:tab w:val="left" w:pos="0"/>
        </w:tabs>
        <w:suppressAutoHyphens/>
        <w:ind w:left="720" w:hanging="720"/>
        <w:jc w:val="both"/>
        <w:rPr>
          <w:spacing w:val="-3"/>
          <w:sz w:val="22"/>
          <w:szCs w:val="22"/>
        </w:rPr>
      </w:pPr>
      <w:r>
        <w:rPr>
          <w:spacing w:val="-3"/>
          <w:sz w:val="22"/>
          <w:szCs w:val="22"/>
        </w:rPr>
        <w:t>10</w:t>
      </w:r>
      <w:r w:rsidR="0074390F" w:rsidRPr="00B60C6E">
        <w:rPr>
          <w:spacing w:val="-3"/>
          <w:sz w:val="22"/>
          <w:szCs w:val="22"/>
        </w:rPr>
        <w:t>.2</w:t>
      </w:r>
      <w:r w:rsidR="0074390F" w:rsidRPr="00B60C6E">
        <w:rPr>
          <w:spacing w:val="-3"/>
          <w:sz w:val="22"/>
          <w:szCs w:val="22"/>
        </w:rPr>
        <w:tab/>
        <w:t xml:space="preserve">In the event that a party hereto shall commit </w:t>
      </w:r>
      <w:r w:rsidR="00821CA0" w:rsidRPr="00B60C6E">
        <w:rPr>
          <w:spacing w:val="-3"/>
          <w:sz w:val="22"/>
          <w:szCs w:val="22"/>
        </w:rPr>
        <w:t xml:space="preserve">a material </w:t>
      </w:r>
      <w:r w:rsidR="0074390F" w:rsidRPr="00B60C6E">
        <w:rPr>
          <w:spacing w:val="-3"/>
          <w:sz w:val="22"/>
          <w:szCs w:val="22"/>
        </w:rPr>
        <w:t>breach of</w:t>
      </w:r>
      <w:r w:rsidR="00821CA0" w:rsidRPr="00B60C6E">
        <w:rPr>
          <w:spacing w:val="-3"/>
          <w:sz w:val="22"/>
          <w:szCs w:val="22"/>
        </w:rPr>
        <w:t xml:space="preserve"> its obligations under a specific Project under</w:t>
      </w:r>
      <w:r w:rsidR="0074390F" w:rsidRPr="00B60C6E">
        <w:rPr>
          <w:spacing w:val="-3"/>
          <w:sz w:val="22"/>
          <w:szCs w:val="22"/>
        </w:rPr>
        <w:t xml:space="preserve"> this Agreement, and also shall fail to </w:t>
      </w:r>
      <w:r w:rsidR="00821CA0" w:rsidRPr="00B60C6E">
        <w:rPr>
          <w:spacing w:val="-3"/>
          <w:sz w:val="22"/>
          <w:szCs w:val="22"/>
        </w:rPr>
        <w:t xml:space="preserve">cure </w:t>
      </w:r>
      <w:r w:rsidR="0074390F" w:rsidRPr="00B60C6E">
        <w:rPr>
          <w:spacing w:val="-3"/>
          <w:sz w:val="22"/>
          <w:szCs w:val="22"/>
        </w:rPr>
        <w:t xml:space="preserve">such breach within thirty (30) days after receipt of any notice thereof from another party hereto, the party giving notice may, at its option and in addition to any other remedies that it may have at law or in equity, terminate </w:t>
      </w:r>
      <w:r w:rsidR="00821CA0" w:rsidRPr="00B60C6E">
        <w:rPr>
          <w:spacing w:val="-3"/>
          <w:sz w:val="22"/>
          <w:szCs w:val="22"/>
        </w:rPr>
        <w:t>that specific Project</w:t>
      </w:r>
      <w:r w:rsidR="0074390F" w:rsidRPr="00B60C6E">
        <w:rPr>
          <w:spacing w:val="-3"/>
          <w:sz w:val="22"/>
          <w:szCs w:val="22"/>
        </w:rPr>
        <w:t xml:space="preserve"> by sending notice of termination in writing to the other parties to such effect, and such termination shall be effective as of the date of the receipt of such notice.</w:t>
      </w:r>
    </w:p>
    <w:p w14:paraId="281A945A" w14:textId="77777777" w:rsidR="00821CA0" w:rsidRPr="00B60C6E" w:rsidRDefault="00821CA0" w:rsidP="0074390F">
      <w:pPr>
        <w:tabs>
          <w:tab w:val="left" w:pos="-720"/>
          <w:tab w:val="left" w:pos="0"/>
        </w:tabs>
        <w:suppressAutoHyphens/>
        <w:ind w:left="720" w:hanging="720"/>
        <w:jc w:val="both"/>
        <w:rPr>
          <w:spacing w:val="-3"/>
          <w:sz w:val="22"/>
          <w:szCs w:val="22"/>
        </w:rPr>
      </w:pPr>
    </w:p>
    <w:p w14:paraId="1EBA1BA9" w14:textId="77777777" w:rsidR="00821CA0" w:rsidRPr="00B60C6E" w:rsidRDefault="006C18C1" w:rsidP="0074390F">
      <w:pPr>
        <w:tabs>
          <w:tab w:val="left" w:pos="-720"/>
          <w:tab w:val="left" w:pos="0"/>
        </w:tabs>
        <w:suppressAutoHyphens/>
        <w:ind w:left="720" w:hanging="720"/>
        <w:jc w:val="both"/>
        <w:rPr>
          <w:sz w:val="22"/>
          <w:szCs w:val="22"/>
        </w:rPr>
      </w:pPr>
      <w:r>
        <w:rPr>
          <w:sz w:val="22"/>
          <w:szCs w:val="22"/>
        </w:rPr>
        <w:t>10</w:t>
      </w:r>
      <w:r w:rsidR="00821CA0" w:rsidRPr="00B60C6E">
        <w:rPr>
          <w:sz w:val="22"/>
          <w:szCs w:val="22"/>
        </w:rPr>
        <w:t>.3</w:t>
      </w:r>
      <w:r w:rsidR="00821CA0" w:rsidRPr="00B60C6E">
        <w:rPr>
          <w:sz w:val="22"/>
          <w:szCs w:val="22"/>
        </w:rPr>
        <w:tab/>
        <w:t>University may terminate a Project if circumstances beyond its control preclude the continuation of the Project.</w:t>
      </w:r>
    </w:p>
    <w:p w14:paraId="64C3E980" w14:textId="77777777" w:rsidR="00821CA0" w:rsidRPr="00B60C6E" w:rsidRDefault="00821CA0" w:rsidP="0074390F">
      <w:pPr>
        <w:tabs>
          <w:tab w:val="left" w:pos="-720"/>
          <w:tab w:val="left" w:pos="0"/>
        </w:tabs>
        <w:suppressAutoHyphens/>
        <w:ind w:left="720" w:hanging="720"/>
        <w:jc w:val="both"/>
        <w:rPr>
          <w:sz w:val="22"/>
          <w:szCs w:val="22"/>
        </w:rPr>
      </w:pPr>
    </w:p>
    <w:p w14:paraId="4AE1BBCD" w14:textId="77777777" w:rsidR="00821CA0" w:rsidRPr="00B60C6E" w:rsidRDefault="006C18C1" w:rsidP="0074390F">
      <w:pPr>
        <w:tabs>
          <w:tab w:val="left" w:pos="-720"/>
          <w:tab w:val="left" w:pos="0"/>
        </w:tabs>
        <w:suppressAutoHyphens/>
        <w:ind w:left="720" w:hanging="720"/>
        <w:jc w:val="both"/>
        <w:rPr>
          <w:sz w:val="22"/>
          <w:szCs w:val="22"/>
        </w:rPr>
      </w:pPr>
      <w:r>
        <w:rPr>
          <w:sz w:val="22"/>
          <w:szCs w:val="22"/>
        </w:rPr>
        <w:t>10</w:t>
      </w:r>
      <w:r w:rsidR="00821CA0" w:rsidRPr="00B60C6E">
        <w:rPr>
          <w:sz w:val="22"/>
          <w:szCs w:val="22"/>
        </w:rPr>
        <w:t>.4</w:t>
      </w:r>
      <w:r w:rsidR="00821CA0" w:rsidRPr="00B60C6E">
        <w:rPr>
          <w:sz w:val="22"/>
          <w:szCs w:val="22"/>
        </w:rPr>
        <w:tab/>
        <w:t>Sponsor may terminate a Project under this Agreement without cause upon sixty (60) days prior written notice.</w:t>
      </w:r>
    </w:p>
    <w:p w14:paraId="50EE7B51" w14:textId="77777777" w:rsidR="00821CA0" w:rsidRPr="00B60C6E" w:rsidRDefault="00821CA0" w:rsidP="0074390F">
      <w:pPr>
        <w:tabs>
          <w:tab w:val="left" w:pos="-720"/>
          <w:tab w:val="left" w:pos="0"/>
        </w:tabs>
        <w:suppressAutoHyphens/>
        <w:ind w:left="720" w:hanging="720"/>
        <w:jc w:val="both"/>
        <w:rPr>
          <w:sz w:val="22"/>
          <w:szCs w:val="22"/>
        </w:rPr>
      </w:pPr>
    </w:p>
    <w:p w14:paraId="67FDB614" w14:textId="5048271B" w:rsidR="00821CA0" w:rsidRPr="00B60C6E" w:rsidRDefault="006C18C1" w:rsidP="0074390F">
      <w:pPr>
        <w:tabs>
          <w:tab w:val="left" w:pos="-720"/>
          <w:tab w:val="left" w:pos="0"/>
        </w:tabs>
        <w:suppressAutoHyphens/>
        <w:ind w:left="720" w:hanging="720"/>
        <w:jc w:val="both"/>
        <w:rPr>
          <w:spacing w:val="-3"/>
          <w:sz w:val="22"/>
          <w:szCs w:val="22"/>
        </w:rPr>
      </w:pPr>
      <w:r>
        <w:rPr>
          <w:sz w:val="22"/>
          <w:szCs w:val="22"/>
        </w:rPr>
        <w:t>10</w:t>
      </w:r>
      <w:r w:rsidR="00821CA0" w:rsidRPr="00B60C6E">
        <w:rPr>
          <w:sz w:val="22"/>
          <w:szCs w:val="22"/>
        </w:rPr>
        <w:t>.5</w:t>
      </w:r>
      <w:r w:rsidR="00821CA0" w:rsidRPr="00B60C6E">
        <w:rPr>
          <w:sz w:val="22"/>
          <w:szCs w:val="22"/>
        </w:rPr>
        <w:tab/>
        <w:t xml:space="preserve">Either party may terminate this Agreement without cause upon sixty (60) days written notice.  </w:t>
      </w:r>
    </w:p>
    <w:p w14:paraId="0B3F0D70" w14:textId="77777777" w:rsidR="0074390F" w:rsidRPr="00B60C6E" w:rsidRDefault="0074390F" w:rsidP="0074390F">
      <w:pPr>
        <w:tabs>
          <w:tab w:val="left" w:pos="-720"/>
        </w:tabs>
        <w:suppressAutoHyphens/>
        <w:jc w:val="both"/>
        <w:rPr>
          <w:spacing w:val="-3"/>
          <w:sz w:val="22"/>
          <w:szCs w:val="22"/>
        </w:rPr>
      </w:pPr>
    </w:p>
    <w:p w14:paraId="0CF331F2" w14:textId="77777777" w:rsidR="0074390F" w:rsidRDefault="006C18C1" w:rsidP="0074390F">
      <w:pPr>
        <w:tabs>
          <w:tab w:val="left" w:pos="-720"/>
          <w:tab w:val="left" w:pos="0"/>
        </w:tabs>
        <w:suppressAutoHyphens/>
        <w:ind w:left="720" w:hanging="720"/>
        <w:jc w:val="both"/>
        <w:rPr>
          <w:spacing w:val="-3"/>
          <w:sz w:val="22"/>
          <w:szCs w:val="22"/>
        </w:rPr>
      </w:pPr>
      <w:r>
        <w:rPr>
          <w:spacing w:val="-3"/>
          <w:sz w:val="22"/>
          <w:szCs w:val="22"/>
        </w:rPr>
        <w:t>10</w:t>
      </w:r>
      <w:r w:rsidR="0074390F" w:rsidRPr="00B60C6E">
        <w:rPr>
          <w:spacing w:val="-3"/>
          <w:sz w:val="22"/>
          <w:szCs w:val="22"/>
        </w:rPr>
        <w:t>.</w:t>
      </w:r>
      <w:r w:rsidR="006862FE" w:rsidRPr="00B60C6E">
        <w:rPr>
          <w:spacing w:val="-3"/>
          <w:sz w:val="22"/>
          <w:szCs w:val="22"/>
        </w:rPr>
        <w:t>6</w:t>
      </w:r>
      <w:r w:rsidR="0074390F" w:rsidRPr="00B60C6E">
        <w:rPr>
          <w:spacing w:val="-3"/>
          <w:sz w:val="22"/>
          <w:szCs w:val="22"/>
        </w:rPr>
        <w:tab/>
        <w:t xml:space="preserve">Termination of this Agreement by a party for any reason shall not affect the rights and obligations of the parties accrued prior to the effective date of termination of this Agreement.  </w:t>
      </w:r>
    </w:p>
    <w:p w14:paraId="68CFC37D" w14:textId="77777777" w:rsidR="009F41E9" w:rsidRDefault="009F41E9" w:rsidP="0074390F">
      <w:pPr>
        <w:tabs>
          <w:tab w:val="left" w:pos="-720"/>
          <w:tab w:val="left" w:pos="0"/>
        </w:tabs>
        <w:suppressAutoHyphens/>
        <w:ind w:left="720" w:hanging="720"/>
        <w:jc w:val="both"/>
        <w:rPr>
          <w:spacing w:val="-3"/>
          <w:sz w:val="22"/>
          <w:szCs w:val="22"/>
        </w:rPr>
      </w:pPr>
    </w:p>
    <w:p w14:paraId="058B838E" w14:textId="77777777" w:rsidR="009F41E9" w:rsidRPr="00B60C6E" w:rsidRDefault="009F41E9" w:rsidP="0074390F">
      <w:pPr>
        <w:tabs>
          <w:tab w:val="left" w:pos="-720"/>
          <w:tab w:val="left" w:pos="0"/>
        </w:tabs>
        <w:suppressAutoHyphens/>
        <w:ind w:left="720" w:hanging="720"/>
        <w:jc w:val="both"/>
        <w:rPr>
          <w:spacing w:val="-3"/>
          <w:sz w:val="22"/>
          <w:szCs w:val="22"/>
        </w:rPr>
      </w:pPr>
      <w:r>
        <w:rPr>
          <w:spacing w:val="-3"/>
          <w:sz w:val="22"/>
          <w:szCs w:val="22"/>
        </w:rPr>
        <w:t>10.7</w:t>
      </w:r>
      <w:r w:rsidR="00AC0ABC">
        <w:rPr>
          <w:spacing w:val="-3"/>
          <w:sz w:val="22"/>
          <w:szCs w:val="22"/>
        </w:rPr>
        <w:tab/>
      </w:r>
      <w:r w:rsidR="00AC0ABC" w:rsidRPr="00AC0ABC">
        <w:rPr>
          <w:spacing w:val="-3"/>
          <w:sz w:val="22"/>
          <w:szCs w:val="22"/>
        </w:rPr>
        <w:t>Upon termination of this A</w:t>
      </w:r>
      <w:r w:rsidR="00AC0ABC">
        <w:rPr>
          <w:spacing w:val="-3"/>
          <w:sz w:val="22"/>
          <w:szCs w:val="22"/>
        </w:rPr>
        <w:t>greement</w:t>
      </w:r>
      <w:r w:rsidR="00AC0ABC" w:rsidRPr="00AC0ABC">
        <w:rPr>
          <w:spacing w:val="-3"/>
          <w:sz w:val="22"/>
          <w:szCs w:val="22"/>
        </w:rPr>
        <w:t xml:space="preserve">, all rights and obligations hereunder shall terminate except for rights obtained or obligations assumed </w:t>
      </w:r>
      <w:r w:rsidR="00AC0ABC">
        <w:rPr>
          <w:spacing w:val="-3"/>
          <w:sz w:val="22"/>
          <w:szCs w:val="22"/>
        </w:rPr>
        <w:t>under the provisions of Articles</w:t>
      </w:r>
      <w:r w:rsidR="00AC0ABC" w:rsidRPr="00AC0ABC">
        <w:rPr>
          <w:spacing w:val="-3"/>
          <w:sz w:val="22"/>
          <w:szCs w:val="22"/>
        </w:rPr>
        <w:t xml:space="preserve"> 8</w:t>
      </w:r>
      <w:r w:rsidR="00AC0ABC">
        <w:rPr>
          <w:spacing w:val="-3"/>
          <w:sz w:val="22"/>
          <w:szCs w:val="22"/>
        </w:rPr>
        <w:t>, 9</w:t>
      </w:r>
      <w:r w:rsidR="00AC0ABC" w:rsidRPr="00AC0ABC">
        <w:rPr>
          <w:spacing w:val="-3"/>
          <w:sz w:val="22"/>
          <w:szCs w:val="22"/>
        </w:rPr>
        <w:t xml:space="preserve"> and </w:t>
      </w:r>
      <w:r w:rsidR="00AC0ABC">
        <w:rPr>
          <w:spacing w:val="-3"/>
          <w:sz w:val="22"/>
          <w:szCs w:val="22"/>
        </w:rPr>
        <w:t>14</w:t>
      </w:r>
      <w:r w:rsidR="00AC0ABC" w:rsidRPr="00AC0ABC">
        <w:rPr>
          <w:spacing w:val="-3"/>
          <w:sz w:val="22"/>
          <w:szCs w:val="22"/>
        </w:rPr>
        <w:t xml:space="preserve"> which shall survive for the time periods indicated or indefinitely when no time period is indicated.</w:t>
      </w:r>
    </w:p>
    <w:p w14:paraId="54429CB3" w14:textId="77777777" w:rsidR="0074390F" w:rsidRPr="00B60C6E" w:rsidRDefault="0074390F" w:rsidP="0074390F">
      <w:pPr>
        <w:tabs>
          <w:tab w:val="left" w:pos="-720"/>
        </w:tabs>
        <w:suppressAutoHyphens/>
        <w:jc w:val="both"/>
        <w:rPr>
          <w:spacing w:val="-3"/>
          <w:sz w:val="22"/>
          <w:szCs w:val="22"/>
        </w:rPr>
      </w:pPr>
    </w:p>
    <w:p w14:paraId="1A826F1F"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 xml:space="preserve">Article </w:t>
      </w:r>
      <w:r w:rsidR="00966DD5" w:rsidRPr="00B60C6E">
        <w:rPr>
          <w:b/>
          <w:spacing w:val="-3"/>
          <w:sz w:val="22"/>
          <w:szCs w:val="22"/>
        </w:rPr>
        <w:t>1</w:t>
      </w:r>
      <w:r w:rsidR="006C18C1">
        <w:rPr>
          <w:b/>
          <w:spacing w:val="-3"/>
          <w:sz w:val="22"/>
          <w:szCs w:val="22"/>
        </w:rPr>
        <w:t>1</w:t>
      </w:r>
      <w:r w:rsidR="00966DD5" w:rsidRPr="00B60C6E">
        <w:rPr>
          <w:b/>
          <w:spacing w:val="-3"/>
          <w:sz w:val="22"/>
          <w:szCs w:val="22"/>
        </w:rPr>
        <w:t xml:space="preserve"> </w:t>
      </w:r>
      <w:r w:rsidRPr="00B60C6E">
        <w:rPr>
          <w:b/>
          <w:spacing w:val="-3"/>
          <w:sz w:val="22"/>
          <w:szCs w:val="22"/>
        </w:rPr>
        <w:t>- Independent Contractor</w:t>
      </w:r>
    </w:p>
    <w:p w14:paraId="18EDC7EA" w14:textId="77777777" w:rsidR="0074390F" w:rsidRPr="00B60C6E" w:rsidRDefault="0074390F" w:rsidP="0074390F">
      <w:pPr>
        <w:tabs>
          <w:tab w:val="left" w:pos="-720"/>
        </w:tabs>
        <w:suppressAutoHyphens/>
        <w:jc w:val="both"/>
        <w:rPr>
          <w:spacing w:val="-3"/>
          <w:sz w:val="22"/>
          <w:szCs w:val="22"/>
        </w:rPr>
      </w:pPr>
    </w:p>
    <w:p w14:paraId="751B12B4" w14:textId="77777777" w:rsidR="0074390F" w:rsidRPr="00B60C6E" w:rsidRDefault="0074390F" w:rsidP="0074390F">
      <w:pPr>
        <w:tabs>
          <w:tab w:val="left" w:pos="-720"/>
          <w:tab w:val="left" w:pos="0"/>
        </w:tabs>
        <w:suppressAutoHyphens/>
        <w:ind w:left="720" w:hanging="720"/>
        <w:jc w:val="both"/>
        <w:rPr>
          <w:spacing w:val="-3"/>
          <w:sz w:val="22"/>
          <w:szCs w:val="22"/>
        </w:rPr>
      </w:pPr>
      <w:r w:rsidRPr="00B60C6E">
        <w:rPr>
          <w:spacing w:val="-3"/>
          <w:sz w:val="22"/>
          <w:szCs w:val="22"/>
        </w:rPr>
        <w:t>In the performance of all services hereunder:</w:t>
      </w:r>
    </w:p>
    <w:p w14:paraId="2AA97429" w14:textId="77777777" w:rsidR="0074390F" w:rsidRPr="00B60C6E" w:rsidRDefault="0074390F" w:rsidP="0074390F">
      <w:pPr>
        <w:tabs>
          <w:tab w:val="left" w:pos="-720"/>
        </w:tabs>
        <w:suppressAutoHyphens/>
        <w:jc w:val="both"/>
        <w:rPr>
          <w:spacing w:val="-3"/>
          <w:sz w:val="22"/>
          <w:szCs w:val="22"/>
        </w:rPr>
      </w:pPr>
    </w:p>
    <w:p w14:paraId="41DA0A9B" w14:textId="77777777" w:rsidR="00966DD5" w:rsidRPr="00B60C6E" w:rsidRDefault="00966DD5" w:rsidP="00966DD5">
      <w:pPr>
        <w:pStyle w:val="BodyTextIndent"/>
        <w:rPr>
          <w:rFonts w:ascii="Times New Roman" w:hAnsi="Times New Roman"/>
          <w:szCs w:val="22"/>
        </w:rPr>
      </w:pPr>
      <w:r w:rsidRPr="00B60C6E">
        <w:rPr>
          <w:rFonts w:ascii="Times New Roman" w:hAnsi="Times New Roman"/>
          <w:szCs w:val="22"/>
        </w:rPr>
        <w:t>1</w:t>
      </w:r>
      <w:r w:rsidR="006C18C1">
        <w:rPr>
          <w:rFonts w:ascii="Times New Roman" w:hAnsi="Times New Roman"/>
          <w:szCs w:val="22"/>
        </w:rPr>
        <w:t>1</w:t>
      </w:r>
      <w:r w:rsidR="0074390F" w:rsidRPr="00B60C6E">
        <w:rPr>
          <w:rFonts w:ascii="Times New Roman" w:hAnsi="Times New Roman"/>
          <w:szCs w:val="22"/>
        </w:rPr>
        <w:t>.1</w:t>
      </w:r>
      <w:r w:rsidR="0074390F" w:rsidRPr="00B60C6E">
        <w:rPr>
          <w:rFonts w:ascii="Times New Roman" w:hAnsi="Times New Roman"/>
          <w:szCs w:val="22"/>
        </w:rPr>
        <w:tab/>
        <w:t>The parties shall be deemed to be and shall be independent contractors and, as such, the employees of a party shall not be entitled to any benefits applicable to employees of the other;</w:t>
      </w:r>
    </w:p>
    <w:p w14:paraId="64D5C19C" w14:textId="77777777" w:rsidR="00966DD5" w:rsidRPr="00B60C6E" w:rsidRDefault="00966DD5" w:rsidP="00966DD5">
      <w:pPr>
        <w:pStyle w:val="BodyTextIndent"/>
        <w:rPr>
          <w:rFonts w:ascii="Times New Roman" w:hAnsi="Times New Roman"/>
          <w:szCs w:val="22"/>
        </w:rPr>
      </w:pPr>
    </w:p>
    <w:p w14:paraId="77716DB0" w14:textId="77777777" w:rsidR="0074390F" w:rsidRPr="00B60C6E" w:rsidRDefault="00966DD5" w:rsidP="00966DD5">
      <w:pPr>
        <w:pStyle w:val="BodyTextIndent"/>
        <w:rPr>
          <w:rFonts w:ascii="Times New Roman" w:hAnsi="Times New Roman"/>
          <w:szCs w:val="22"/>
        </w:rPr>
      </w:pPr>
      <w:r w:rsidRPr="00B60C6E">
        <w:rPr>
          <w:rFonts w:ascii="Times New Roman" w:hAnsi="Times New Roman"/>
          <w:szCs w:val="22"/>
        </w:rPr>
        <w:t>1</w:t>
      </w:r>
      <w:r w:rsidR="006C18C1">
        <w:rPr>
          <w:rFonts w:ascii="Times New Roman" w:hAnsi="Times New Roman"/>
          <w:szCs w:val="22"/>
        </w:rPr>
        <w:t>1</w:t>
      </w:r>
      <w:r w:rsidRPr="00B60C6E">
        <w:rPr>
          <w:rFonts w:ascii="Times New Roman" w:hAnsi="Times New Roman"/>
          <w:szCs w:val="22"/>
        </w:rPr>
        <w:t>.2</w:t>
      </w:r>
      <w:r w:rsidRPr="00B60C6E">
        <w:rPr>
          <w:rFonts w:ascii="Times New Roman" w:hAnsi="Times New Roman"/>
          <w:szCs w:val="22"/>
        </w:rPr>
        <w:tab/>
      </w:r>
      <w:r w:rsidR="0074390F" w:rsidRPr="00B60C6E">
        <w:rPr>
          <w:rFonts w:ascii="Times New Roman" w:hAnsi="Times New Roman"/>
          <w:szCs w:val="22"/>
        </w:rPr>
        <w:t>No party is authorized or empowered to act as agent for the others for any purpose and shall not on behalf of another enter into any contract, warranty, or representation as to any matter. No shall be bound by the acts or conduct of other.</w:t>
      </w:r>
    </w:p>
    <w:p w14:paraId="5589E7FB" w14:textId="77777777" w:rsidR="0074390F" w:rsidRPr="00B60C6E" w:rsidRDefault="0074390F" w:rsidP="0074390F">
      <w:pPr>
        <w:pStyle w:val="BodyTextIndent"/>
        <w:tabs>
          <w:tab w:val="left" w:pos="720"/>
          <w:tab w:val="left" w:pos="1440"/>
        </w:tabs>
        <w:ind w:left="0" w:firstLine="0"/>
        <w:rPr>
          <w:rFonts w:ascii="Times New Roman" w:hAnsi="Times New Roman"/>
          <w:b/>
          <w:szCs w:val="22"/>
        </w:rPr>
      </w:pPr>
    </w:p>
    <w:p w14:paraId="26956984" w14:textId="77777777" w:rsidR="0074390F" w:rsidRPr="00B60C6E" w:rsidRDefault="0057441D" w:rsidP="0074390F">
      <w:pPr>
        <w:pStyle w:val="BodyTextIndent"/>
        <w:tabs>
          <w:tab w:val="left" w:pos="720"/>
          <w:tab w:val="left" w:pos="1440"/>
        </w:tabs>
        <w:ind w:left="0" w:firstLine="0"/>
        <w:rPr>
          <w:rFonts w:ascii="Times New Roman" w:hAnsi="Times New Roman"/>
          <w:b/>
          <w:szCs w:val="22"/>
        </w:rPr>
      </w:pPr>
      <w:r w:rsidRPr="00B60C6E">
        <w:rPr>
          <w:rFonts w:ascii="Times New Roman" w:hAnsi="Times New Roman"/>
          <w:b/>
          <w:szCs w:val="22"/>
        </w:rPr>
        <w:t xml:space="preserve">Article </w:t>
      </w:r>
      <w:r w:rsidR="00966DD5" w:rsidRPr="00B60C6E">
        <w:rPr>
          <w:rFonts w:ascii="Times New Roman" w:hAnsi="Times New Roman"/>
          <w:b/>
          <w:szCs w:val="22"/>
        </w:rPr>
        <w:t>1</w:t>
      </w:r>
      <w:r w:rsidR="006C18C1">
        <w:rPr>
          <w:rFonts w:ascii="Times New Roman" w:hAnsi="Times New Roman"/>
          <w:b/>
          <w:szCs w:val="22"/>
        </w:rPr>
        <w:t>2</w:t>
      </w:r>
      <w:r w:rsidR="00966DD5" w:rsidRPr="00B60C6E">
        <w:rPr>
          <w:rFonts w:ascii="Times New Roman" w:hAnsi="Times New Roman"/>
          <w:b/>
          <w:szCs w:val="22"/>
        </w:rPr>
        <w:t xml:space="preserve"> </w:t>
      </w:r>
      <w:r w:rsidRPr="00B60C6E">
        <w:rPr>
          <w:rFonts w:ascii="Times New Roman" w:hAnsi="Times New Roman"/>
          <w:b/>
          <w:szCs w:val="22"/>
        </w:rPr>
        <w:t>– Indemnification</w:t>
      </w:r>
    </w:p>
    <w:p w14:paraId="4CFDC4EB" w14:textId="77777777" w:rsidR="0057441D" w:rsidRPr="00B60C6E" w:rsidRDefault="0057441D" w:rsidP="0074390F">
      <w:pPr>
        <w:pStyle w:val="BodyTextIndent"/>
        <w:tabs>
          <w:tab w:val="left" w:pos="720"/>
          <w:tab w:val="left" w:pos="1440"/>
        </w:tabs>
        <w:ind w:left="0" w:firstLine="0"/>
        <w:rPr>
          <w:rFonts w:ascii="Times New Roman" w:hAnsi="Times New Roman"/>
          <w:b/>
          <w:szCs w:val="22"/>
        </w:rPr>
      </w:pPr>
    </w:p>
    <w:p w14:paraId="3E784EA7" w14:textId="77777777" w:rsidR="00821CA0" w:rsidRPr="00B60C6E" w:rsidRDefault="00B1049C" w:rsidP="00821CA0">
      <w:pPr>
        <w:pStyle w:val="BodyTextIndent"/>
        <w:tabs>
          <w:tab w:val="left" w:pos="720"/>
          <w:tab w:val="left" w:pos="1440"/>
        </w:tabs>
        <w:rPr>
          <w:rFonts w:ascii="Times New Roman" w:hAnsi="Times New Roman"/>
          <w:szCs w:val="22"/>
        </w:rPr>
      </w:pPr>
      <w:r w:rsidRPr="00B60C6E">
        <w:rPr>
          <w:rFonts w:ascii="Times New Roman" w:hAnsi="Times New Roman"/>
          <w:szCs w:val="22"/>
        </w:rPr>
        <w:t>1</w:t>
      </w:r>
      <w:r w:rsidR="006C18C1">
        <w:rPr>
          <w:rFonts w:ascii="Times New Roman" w:hAnsi="Times New Roman"/>
          <w:szCs w:val="22"/>
        </w:rPr>
        <w:t>2</w:t>
      </w:r>
      <w:r w:rsidR="0057441D" w:rsidRPr="00B60C6E">
        <w:rPr>
          <w:rFonts w:ascii="Times New Roman" w:hAnsi="Times New Roman"/>
          <w:szCs w:val="22"/>
        </w:rPr>
        <w:t>.1</w:t>
      </w:r>
      <w:r w:rsidR="0057441D" w:rsidRPr="00B60C6E">
        <w:rPr>
          <w:rFonts w:ascii="Times New Roman" w:hAnsi="Times New Roman"/>
          <w:szCs w:val="22"/>
        </w:rPr>
        <w:tab/>
      </w:r>
      <w:r w:rsidR="00821CA0" w:rsidRPr="00B60C6E">
        <w:rPr>
          <w:rFonts w:ascii="Times New Roman" w:hAnsi="Times New Roman"/>
          <w:szCs w:val="22"/>
        </w:rPr>
        <w:t>UNIVERSITY MAKES NO WARRANTIES, EXPRESS OR IMPLIED, AS TO ANY MATTER WHATSOEVER, INCLUDING, WITHOUT LIMITATION, WARRANTIES WITH RESPECT TO THE CONDUCT, COMPLETION, SUCCESS OR PARTICULAR RESULTS OF A SPONSORED PROJECT, OR THE CONDITION OF ANY INVENTION(S) OR PRODUCT(S), WHETHER TANGIBLE OR INTANGIBLE, CONCEIVED, DISCOVERED, OR DEVELOPED UNDER THIS AGREEMENT, OR THE OWNERSHIP, MERCHANTABILITY, OR FITNESS FOR A PARTICULAR PURPOSE OF A PROJECT OR ANY SUCH INVENTION OR PRODUCT, OR ANY ACTIVITY PERFORMED OR DELIVERABLE PROVIDED HEREUNDER SHALL BE FREE OF INFRINGEMENT OF THIRD-PARTY INTELLECTUAL PROPERTY RIGHTS OR OTHER RIGHTS.  UNIVERSITY SHALL NOT BE LIABLE FOR ANY DIRECT, CONSEQUENTIAL, PUNITIVE OR OTHER DAMAGES SUFFERED BY SPONSOR OR ANY OTHER PERSON RESULTING FROM A PROJECT OR THE USE OF ANY SUCH INVENTION OR PRODUCT.</w:t>
      </w:r>
    </w:p>
    <w:p w14:paraId="286E29FF" w14:textId="77777777" w:rsidR="00821CA0" w:rsidRPr="00B60C6E" w:rsidRDefault="00821CA0" w:rsidP="00821CA0">
      <w:pPr>
        <w:pStyle w:val="BodyTextIndent"/>
        <w:tabs>
          <w:tab w:val="left" w:pos="720"/>
          <w:tab w:val="left" w:pos="1440"/>
        </w:tabs>
        <w:rPr>
          <w:rFonts w:ascii="Times New Roman" w:hAnsi="Times New Roman"/>
          <w:szCs w:val="22"/>
        </w:rPr>
      </w:pPr>
    </w:p>
    <w:p w14:paraId="254DE07F" w14:textId="77777777" w:rsidR="006C18C1" w:rsidRDefault="00B1049C" w:rsidP="00821CA0">
      <w:pPr>
        <w:pStyle w:val="BodyTextIndent"/>
        <w:tabs>
          <w:tab w:val="left" w:pos="720"/>
          <w:tab w:val="left" w:pos="1440"/>
        </w:tabs>
        <w:rPr>
          <w:rFonts w:ascii="Times New Roman" w:hAnsi="Times New Roman"/>
          <w:szCs w:val="22"/>
        </w:rPr>
      </w:pPr>
      <w:r w:rsidRPr="00B60C6E">
        <w:rPr>
          <w:rFonts w:ascii="Times New Roman" w:hAnsi="Times New Roman"/>
          <w:szCs w:val="22"/>
        </w:rPr>
        <w:t>1</w:t>
      </w:r>
      <w:r w:rsidR="006C18C1">
        <w:rPr>
          <w:rFonts w:ascii="Times New Roman" w:hAnsi="Times New Roman"/>
          <w:szCs w:val="22"/>
        </w:rPr>
        <w:t>2</w:t>
      </w:r>
      <w:r w:rsidRPr="00B60C6E">
        <w:rPr>
          <w:rFonts w:ascii="Times New Roman" w:hAnsi="Times New Roman"/>
          <w:szCs w:val="22"/>
        </w:rPr>
        <w:t>.</w:t>
      </w:r>
      <w:r w:rsidR="00821CA0" w:rsidRPr="00B60C6E">
        <w:rPr>
          <w:rFonts w:ascii="Times New Roman" w:hAnsi="Times New Roman"/>
          <w:szCs w:val="22"/>
        </w:rPr>
        <w:t>2</w:t>
      </w:r>
      <w:r w:rsidR="00821CA0" w:rsidRPr="00B60C6E">
        <w:rPr>
          <w:rFonts w:ascii="Times New Roman" w:hAnsi="Times New Roman"/>
          <w:szCs w:val="22"/>
        </w:rPr>
        <w:tab/>
      </w:r>
      <w:r w:rsidRPr="00B60C6E">
        <w:rPr>
          <w:rFonts w:ascii="Times New Roman" w:hAnsi="Times New Roman"/>
          <w:szCs w:val="22"/>
        </w:rPr>
        <w:t xml:space="preserve"> Sponsor agrees to defend, indemnify and hold harmless University, the PI and any of University faculty, students, volunteers, employees, trustees, officers, affiliates and agents (herein referred to collectively as the “Indemnified Persons”) from and against any and all liability, claims, lawsuits, losses, damages, costs or expenses (including documented attorney’s fees), which the Indemnified Persons may hereafter incur, suffer or be required to pay as a result of Sponsor’s use of the results of a Project or any Intellectual Property or as a result of any breach of this Agreement or any wrongful act or omission of Sponsor, its employees, affiliates, contractors, licensees or agents.  University shall notify Sponsor upon learning of the initiation or threatened initiation of any such liability, claims, lawsuits, losses, damages, costs and expenses.   Sponsor shall have the sole authority to defend or settle any such claims or suits, and University shall cooperate with Sponsor in every proper way in such defense or settlement thereof at Sponsor’s request and expense.</w:t>
      </w:r>
      <w:r w:rsidR="0057441D" w:rsidRPr="00B60C6E">
        <w:rPr>
          <w:rFonts w:ascii="Times New Roman" w:hAnsi="Times New Roman"/>
          <w:szCs w:val="22"/>
        </w:rPr>
        <w:t xml:space="preserve"> </w:t>
      </w:r>
    </w:p>
    <w:p w14:paraId="37AA3F34" w14:textId="77777777" w:rsidR="006C18C1" w:rsidRDefault="006C18C1" w:rsidP="00821CA0">
      <w:pPr>
        <w:pStyle w:val="BodyTextIndent"/>
        <w:tabs>
          <w:tab w:val="left" w:pos="720"/>
          <w:tab w:val="left" w:pos="1440"/>
        </w:tabs>
        <w:rPr>
          <w:rFonts w:ascii="Times New Roman" w:hAnsi="Times New Roman"/>
          <w:szCs w:val="22"/>
        </w:rPr>
      </w:pPr>
    </w:p>
    <w:p w14:paraId="19478A48" w14:textId="77777777" w:rsidR="0057441D" w:rsidRPr="00B60C6E" w:rsidRDefault="006C18C1" w:rsidP="00821CA0">
      <w:pPr>
        <w:pStyle w:val="BodyTextIndent"/>
        <w:tabs>
          <w:tab w:val="left" w:pos="720"/>
          <w:tab w:val="left" w:pos="1440"/>
        </w:tabs>
        <w:rPr>
          <w:rFonts w:ascii="Times New Roman" w:hAnsi="Times New Roman"/>
          <w:szCs w:val="22"/>
        </w:rPr>
      </w:pPr>
      <w:r>
        <w:rPr>
          <w:rFonts w:ascii="Times New Roman" w:hAnsi="Times New Roman"/>
          <w:szCs w:val="22"/>
        </w:rPr>
        <w:t>12.3</w:t>
      </w:r>
      <w:r>
        <w:rPr>
          <w:rFonts w:ascii="Times New Roman" w:hAnsi="Times New Roman"/>
          <w:szCs w:val="22"/>
        </w:rPr>
        <w:tab/>
        <w:t>The parties to this Agreement understand and agree that University is a state-supported university and instrumentality of the State of Ohio, and thus is represented by the Attorney General for the State of Ohio or designee pursuant to Section 3345.15 of the Ohio Revised Code. In addition, no suit for money damages against University shall be compromised or settled without the approval of the Ohio Attorney General. Ohio Revised Code Section 2743.15.</w:t>
      </w:r>
    </w:p>
    <w:p w14:paraId="68909E35" w14:textId="77777777" w:rsidR="0057441D" w:rsidRPr="00B60C6E" w:rsidRDefault="0057441D" w:rsidP="0074390F">
      <w:pPr>
        <w:pStyle w:val="BodyTextIndent"/>
        <w:tabs>
          <w:tab w:val="left" w:pos="720"/>
          <w:tab w:val="left" w:pos="1440"/>
        </w:tabs>
        <w:ind w:left="0" w:firstLine="0"/>
        <w:rPr>
          <w:rFonts w:ascii="Times New Roman" w:hAnsi="Times New Roman"/>
          <w:b/>
          <w:szCs w:val="22"/>
        </w:rPr>
      </w:pPr>
    </w:p>
    <w:p w14:paraId="0F123DFC" w14:textId="77777777" w:rsidR="0074390F" w:rsidRPr="00B60C6E" w:rsidRDefault="0074390F" w:rsidP="0074390F">
      <w:pPr>
        <w:pStyle w:val="BodyTextIndent"/>
        <w:tabs>
          <w:tab w:val="left" w:pos="720"/>
          <w:tab w:val="left" w:pos="1440"/>
        </w:tabs>
        <w:ind w:left="0" w:firstLine="0"/>
        <w:rPr>
          <w:rFonts w:ascii="Times New Roman" w:hAnsi="Times New Roman"/>
          <w:szCs w:val="22"/>
        </w:rPr>
      </w:pPr>
      <w:r w:rsidRPr="00B60C6E">
        <w:rPr>
          <w:rFonts w:ascii="Times New Roman" w:hAnsi="Times New Roman"/>
          <w:b/>
          <w:szCs w:val="22"/>
        </w:rPr>
        <w:t xml:space="preserve">Article </w:t>
      </w:r>
      <w:r w:rsidR="00B1049C" w:rsidRPr="00B60C6E">
        <w:rPr>
          <w:rFonts w:ascii="Times New Roman" w:hAnsi="Times New Roman"/>
          <w:b/>
          <w:szCs w:val="22"/>
        </w:rPr>
        <w:t>1</w:t>
      </w:r>
      <w:r w:rsidR="006C18C1">
        <w:rPr>
          <w:rFonts w:ascii="Times New Roman" w:hAnsi="Times New Roman"/>
          <w:b/>
          <w:szCs w:val="22"/>
        </w:rPr>
        <w:t>3</w:t>
      </w:r>
      <w:r w:rsidR="00B1049C" w:rsidRPr="00B60C6E">
        <w:rPr>
          <w:rFonts w:ascii="Times New Roman" w:hAnsi="Times New Roman"/>
          <w:b/>
          <w:szCs w:val="22"/>
        </w:rPr>
        <w:t xml:space="preserve"> </w:t>
      </w:r>
      <w:r w:rsidRPr="00B60C6E">
        <w:rPr>
          <w:rFonts w:ascii="Times New Roman" w:hAnsi="Times New Roman"/>
          <w:b/>
          <w:szCs w:val="22"/>
        </w:rPr>
        <w:t>- Insurance</w:t>
      </w:r>
    </w:p>
    <w:p w14:paraId="49E0A125" w14:textId="77777777" w:rsidR="0074390F" w:rsidRPr="00B60C6E" w:rsidRDefault="0074390F" w:rsidP="0074390F">
      <w:pPr>
        <w:tabs>
          <w:tab w:val="left" w:pos="-720"/>
        </w:tabs>
        <w:suppressAutoHyphens/>
        <w:jc w:val="both"/>
        <w:rPr>
          <w:spacing w:val="-3"/>
          <w:sz w:val="22"/>
          <w:szCs w:val="22"/>
        </w:rPr>
      </w:pPr>
    </w:p>
    <w:p w14:paraId="4992F5E9" w14:textId="77777777" w:rsidR="0074390F" w:rsidRPr="00B60C6E" w:rsidRDefault="00B1049C" w:rsidP="0074390F">
      <w:pPr>
        <w:tabs>
          <w:tab w:val="left" w:pos="-720"/>
          <w:tab w:val="left" w:pos="0"/>
        </w:tabs>
        <w:suppressAutoHyphens/>
        <w:ind w:left="720" w:hanging="720"/>
        <w:jc w:val="both"/>
        <w:rPr>
          <w:spacing w:val="-3"/>
          <w:sz w:val="22"/>
          <w:szCs w:val="22"/>
        </w:rPr>
      </w:pPr>
      <w:r w:rsidRPr="00B60C6E">
        <w:rPr>
          <w:spacing w:val="-3"/>
          <w:sz w:val="22"/>
          <w:szCs w:val="22"/>
        </w:rPr>
        <w:t>1</w:t>
      </w:r>
      <w:r w:rsidR="006C18C1">
        <w:rPr>
          <w:spacing w:val="-3"/>
          <w:sz w:val="22"/>
          <w:szCs w:val="22"/>
        </w:rPr>
        <w:t>3</w:t>
      </w:r>
      <w:r w:rsidR="0074390F" w:rsidRPr="00B60C6E">
        <w:rPr>
          <w:spacing w:val="-3"/>
          <w:sz w:val="22"/>
          <w:szCs w:val="22"/>
        </w:rPr>
        <w:t>.1</w:t>
      </w:r>
      <w:r w:rsidR="0074390F" w:rsidRPr="00B60C6E">
        <w:rPr>
          <w:spacing w:val="-3"/>
          <w:sz w:val="22"/>
          <w:szCs w:val="22"/>
        </w:rPr>
        <w:tab/>
        <w:t>University represents that it has adequate liability insurance, such protection being applicable to officers, employees, and agents while acting within the scope of their employment by it, and each has no liability insurance policy as such that can extend protection to any other person.</w:t>
      </w:r>
    </w:p>
    <w:p w14:paraId="25F0D3F2" w14:textId="77777777" w:rsidR="0074390F" w:rsidRPr="00B60C6E" w:rsidRDefault="0074390F" w:rsidP="0074390F">
      <w:pPr>
        <w:tabs>
          <w:tab w:val="left" w:pos="-720"/>
        </w:tabs>
        <w:suppressAutoHyphens/>
        <w:jc w:val="both"/>
        <w:rPr>
          <w:spacing w:val="-3"/>
          <w:sz w:val="22"/>
          <w:szCs w:val="22"/>
        </w:rPr>
      </w:pPr>
    </w:p>
    <w:p w14:paraId="22FFBEC3" w14:textId="77777777" w:rsidR="0074390F" w:rsidRPr="00B60C6E" w:rsidRDefault="00B1049C" w:rsidP="0074390F">
      <w:pPr>
        <w:tabs>
          <w:tab w:val="left" w:pos="-720"/>
          <w:tab w:val="left" w:pos="0"/>
        </w:tabs>
        <w:suppressAutoHyphens/>
        <w:ind w:left="720" w:hanging="720"/>
        <w:jc w:val="both"/>
        <w:rPr>
          <w:spacing w:val="-3"/>
          <w:sz w:val="22"/>
          <w:szCs w:val="22"/>
        </w:rPr>
      </w:pPr>
      <w:r w:rsidRPr="00B60C6E">
        <w:rPr>
          <w:spacing w:val="-3"/>
          <w:sz w:val="22"/>
          <w:szCs w:val="22"/>
        </w:rPr>
        <w:t>1</w:t>
      </w:r>
      <w:r w:rsidR="006C18C1">
        <w:rPr>
          <w:spacing w:val="-3"/>
          <w:sz w:val="22"/>
          <w:szCs w:val="22"/>
        </w:rPr>
        <w:t>3</w:t>
      </w:r>
      <w:r w:rsidR="0074390F" w:rsidRPr="00B60C6E">
        <w:rPr>
          <w:spacing w:val="-3"/>
          <w:sz w:val="22"/>
          <w:szCs w:val="22"/>
        </w:rPr>
        <w:t>.2</w:t>
      </w:r>
      <w:r w:rsidR="0074390F" w:rsidRPr="00B60C6E">
        <w:rPr>
          <w:spacing w:val="-3"/>
          <w:sz w:val="22"/>
          <w:szCs w:val="22"/>
        </w:rPr>
        <w:tab/>
        <w:t>Each party hereby assumes any and all risks of personal injury and property damage attributable to the negligent acts or omissions of that party and the officers, employees and agents thereof.</w:t>
      </w:r>
    </w:p>
    <w:p w14:paraId="4845FC22" w14:textId="77777777" w:rsidR="0074390F" w:rsidRPr="00B60C6E" w:rsidRDefault="0074390F" w:rsidP="0074390F">
      <w:pPr>
        <w:tabs>
          <w:tab w:val="left" w:pos="-720"/>
        </w:tabs>
        <w:suppressAutoHyphens/>
        <w:jc w:val="both"/>
        <w:rPr>
          <w:spacing w:val="-3"/>
          <w:sz w:val="22"/>
          <w:szCs w:val="22"/>
        </w:rPr>
      </w:pPr>
    </w:p>
    <w:p w14:paraId="3FE66E28" w14:textId="77777777" w:rsidR="0074390F" w:rsidRPr="00B60C6E" w:rsidRDefault="0057441D" w:rsidP="0074390F">
      <w:pPr>
        <w:tabs>
          <w:tab w:val="left" w:pos="-720"/>
        </w:tabs>
        <w:suppressAutoHyphens/>
        <w:jc w:val="both"/>
        <w:rPr>
          <w:spacing w:val="-3"/>
          <w:sz w:val="22"/>
          <w:szCs w:val="22"/>
        </w:rPr>
      </w:pPr>
      <w:r w:rsidRPr="00B60C6E">
        <w:rPr>
          <w:b/>
          <w:spacing w:val="-3"/>
          <w:sz w:val="22"/>
          <w:szCs w:val="22"/>
        </w:rPr>
        <w:lastRenderedPageBreak/>
        <w:t xml:space="preserve">Article </w:t>
      </w:r>
      <w:r w:rsidR="00B1049C" w:rsidRPr="00B60C6E">
        <w:rPr>
          <w:b/>
          <w:spacing w:val="-3"/>
          <w:sz w:val="22"/>
          <w:szCs w:val="22"/>
        </w:rPr>
        <w:t>1</w:t>
      </w:r>
      <w:r w:rsidR="006C18C1">
        <w:rPr>
          <w:b/>
          <w:spacing w:val="-3"/>
          <w:sz w:val="22"/>
          <w:szCs w:val="22"/>
        </w:rPr>
        <w:t>4</w:t>
      </w:r>
      <w:r w:rsidR="00B1049C" w:rsidRPr="00B60C6E">
        <w:rPr>
          <w:b/>
          <w:spacing w:val="-3"/>
          <w:sz w:val="22"/>
          <w:szCs w:val="22"/>
        </w:rPr>
        <w:t xml:space="preserve"> </w:t>
      </w:r>
      <w:r w:rsidR="0074390F" w:rsidRPr="00B60C6E">
        <w:rPr>
          <w:b/>
          <w:spacing w:val="-3"/>
          <w:sz w:val="22"/>
          <w:szCs w:val="22"/>
        </w:rPr>
        <w:t>- Governing Law</w:t>
      </w:r>
    </w:p>
    <w:p w14:paraId="061CCB27" w14:textId="77777777" w:rsidR="0074390F" w:rsidRPr="00B60C6E" w:rsidRDefault="0074390F" w:rsidP="0074390F">
      <w:pPr>
        <w:tabs>
          <w:tab w:val="left" w:pos="-720"/>
        </w:tabs>
        <w:suppressAutoHyphens/>
        <w:jc w:val="both"/>
        <w:rPr>
          <w:spacing w:val="-3"/>
          <w:sz w:val="22"/>
          <w:szCs w:val="22"/>
        </w:rPr>
      </w:pPr>
    </w:p>
    <w:p w14:paraId="19AA49BF" w14:textId="77777777" w:rsidR="0074390F" w:rsidRPr="00B60C6E" w:rsidRDefault="00B1049C" w:rsidP="0074390F">
      <w:pPr>
        <w:tabs>
          <w:tab w:val="left" w:pos="-720"/>
          <w:tab w:val="left" w:pos="0"/>
        </w:tabs>
        <w:suppressAutoHyphens/>
        <w:ind w:left="720" w:hanging="720"/>
        <w:jc w:val="both"/>
        <w:rPr>
          <w:spacing w:val="-3"/>
          <w:sz w:val="22"/>
          <w:szCs w:val="22"/>
        </w:rPr>
      </w:pPr>
      <w:r w:rsidRPr="00B60C6E">
        <w:rPr>
          <w:spacing w:val="-3"/>
          <w:sz w:val="22"/>
          <w:szCs w:val="22"/>
        </w:rPr>
        <w:t>1</w:t>
      </w:r>
      <w:r w:rsidR="006C18C1">
        <w:rPr>
          <w:spacing w:val="-3"/>
          <w:sz w:val="22"/>
          <w:szCs w:val="22"/>
        </w:rPr>
        <w:t>4</w:t>
      </w:r>
      <w:r w:rsidR="0074390F" w:rsidRPr="00B60C6E">
        <w:rPr>
          <w:spacing w:val="-3"/>
          <w:sz w:val="22"/>
          <w:szCs w:val="22"/>
        </w:rPr>
        <w:t>.1</w:t>
      </w:r>
      <w:r w:rsidR="0074390F" w:rsidRPr="00B60C6E">
        <w:rPr>
          <w:spacing w:val="-3"/>
          <w:sz w:val="22"/>
          <w:szCs w:val="22"/>
        </w:rPr>
        <w:tab/>
        <w:t>This Agreement shall be governed and construed in accordance with the laws of the State of Ohio and any action or proceeding relating in any way to this Agreement or the subject matter hereof shall be brought and enforced exclusively in the competent courts of Ohio.</w:t>
      </w:r>
    </w:p>
    <w:p w14:paraId="34DBEF2B" w14:textId="77777777" w:rsidR="0074390F" w:rsidRPr="00B60C6E" w:rsidRDefault="0074390F" w:rsidP="0074390F">
      <w:pPr>
        <w:tabs>
          <w:tab w:val="left" w:pos="-720"/>
          <w:tab w:val="left" w:pos="360"/>
          <w:tab w:val="left" w:pos="720"/>
        </w:tabs>
        <w:suppressAutoHyphens/>
        <w:jc w:val="both"/>
        <w:rPr>
          <w:spacing w:val="-3"/>
          <w:sz w:val="22"/>
          <w:szCs w:val="22"/>
        </w:rPr>
      </w:pPr>
    </w:p>
    <w:p w14:paraId="747302BC"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1</w:t>
      </w:r>
      <w:r w:rsidR="006C18C1">
        <w:rPr>
          <w:b/>
          <w:spacing w:val="-3"/>
          <w:sz w:val="22"/>
          <w:szCs w:val="22"/>
        </w:rPr>
        <w:t>5</w:t>
      </w:r>
      <w:r w:rsidRPr="00B60C6E">
        <w:rPr>
          <w:b/>
          <w:spacing w:val="-3"/>
          <w:sz w:val="22"/>
          <w:szCs w:val="22"/>
        </w:rPr>
        <w:t xml:space="preserve"> - Assignment</w:t>
      </w:r>
    </w:p>
    <w:p w14:paraId="7B3CD663" w14:textId="77777777" w:rsidR="0074390F" w:rsidRPr="00B60C6E" w:rsidRDefault="0074390F" w:rsidP="0074390F">
      <w:pPr>
        <w:tabs>
          <w:tab w:val="left" w:pos="-720"/>
        </w:tabs>
        <w:suppressAutoHyphens/>
        <w:jc w:val="both"/>
        <w:rPr>
          <w:spacing w:val="-3"/>
          <w:sz w:val="22"/>
          <w:szCs w:val="22"/>
        </w:rPr>
      </w:pPr>
    </w:p>
    <w:p w14:paraId="67F989FA" w14:textId="77777777" w:rsidR="0074390F" w:rsidRPr="00B60C6E" w:rsidRDefault="006C18C1" w:rsidP="0074390F">
      <w:pPr>
        <w:tabs>
          <w:tab w:val="left" w:pos="-720"/>
          <w:tab w:val="left" w:pos="0"/>
        </w:tabs>
        <w:suppressAutoHyphens/>
        <w:ind w:left="720" w:hanging="720"/>
        <w:jc w:val="both"/>
        <w:rPr>
          <w:spacing w:val="-3"/>
          <w:sz w:val="22"/>
          <w:szCs w:val="22"/>
        </w:rPr>
      </w:pPr>
      <w:r>
        <w:rPr>
          <w:spacing w:val="-3"/>
          <w:sz w:val="22"/>
          <w:szCs w:val="22"/>
        </w:rPr>
        <w:t>15</w:t>
      </w:r>
      <w:r w:rsidR="0074390F" w:rsidRPr="00B60C6E">
        <w:rPr>
          <w:spacing w:val="-3"/>
          <w:sz w:val="22"/>
          <w:szCs w:val="22"/>
        </w:rPr>
        <w:t>.1</w:t>
      </w:r>
      <w:r w:rsidR="0074390F" w:rsidRPr="00B60C6E">
        <w:rPr>
          <w:spacing w:val="-3"/>
          <w:sz w:val="22"/>
          <w:szCs w:val="22"/>
        </w:rPr>
        <w:tab/>
        <w:t xml:space="preserve">This Agreement is assignable to any majority stockholder of Sponsor and/or any subsidiary of Sponsor in which Sponsor is a majority stockholder. </w:t>
      </w:r>
    </w:p>
    <w:p w14:paraId="6B2F18F4" w14:textId="77777777" w:rsidR="0074390F" w:rsidRPr="00B60C6E" w:rsidRDefault="0074390F" w:rsidP="0074390F">
      <w:pPr>
        <w:tabs>
          <w:tab w:val="left" w:pos="-720"/>
          <w:tab w:val="left" w:pos="0"/>
        </w:tabs>
        <w:suppressAutoHyphens/>
        <w:jc w:val="both"/>
        <w:rPr>
          <w:spacing w:val="-3"/>
          <w:sz w:val="22"/>
          <w:szCs w:val="22"/>
        </w:rPr>
      </w:pPr>
    </w:p>
    <w:p w14:paraId="08DD4061" w14:textId="77777777" w:rsidR="0074390F" w:rsidRPr="00B60C6E" w:rsidRDefault="006C18C1" w:rsidP="0074390F">
      <w:pPr>
        <w:tabs>
          <w:tab w:val="left" w:pos="-720"/>
          <w:tab w:val="left" w:pos="0"/>
        </w:tabs>
        <w:suppressAutoHyphens/>
        <w:ind w:left="720" w:hanging="720"/>
        <w:jc w:val="both"/>
        <w:rPr>
          <w:spacing w:val="-3"/>
          <w:sz w:val="22"/>
          <w:szCs w:val="22"/>
        </w:rPr>
      </w:pPr>
      <w:r>
        <w:rPr>
          <w:spacing w:val="-3"/>
          <w:sz w:val="22"/>
          <w:szCs w:val="22"/>
        </w:rPr>
        <w:t>15</w:t>
      </w:r>
      <w:r w:rsidR="0074390F" w:rsidRPr="00B60C6E">
        <w:rPr>
          <w:spacing w:val="-3"/>
          <w:sz w:val="22"/>
          <w:szCs w:val="22"/>
        </w:rPr>
        <w:t>.2</w:t>
      </w:r>
      <w:r w:rsidR="0074390F" w:rsidRPr="00B60C6E">
        <w:rPr>
          <w:spacing w:val="-3"/>
          <w:sz w:val="22"/>
          <w:szCs w:val="22"/>
        </w:rPr>
        <w:tab/>
        <w:t>Other</w:t>
      </w:r>
      <w:r>
        <w:rPr>
          <w:spacing w:val="-3"/>
          <w:sz w:val="22"/>
          <w:szCs w:val="22"/>
        </w:rPr>
        <w:t xml:space="preserve"> than as set forth in Article 15</w:t>
      </w:r>
      <w:r w:rsidR="0074390F" w:rsidRPr="00B60C6E">
        <w:rPr>
          <w:spacing w:val="-3"/>
          <w:sz w:val="22"/>
          <w:szCs w:val="22"/>
        </w:rPr>
        <w:t xml:space="preserve">.1, this Agreement shall not be assigned by any party, or by an assignee of </w:t>
      </w:r>
      <w:r>
        <w:rPr>
          <w:spacing w:val="-3"/>
          <w:sz w:val="22"/>
          <w:szCs w:val="22"/>
        </w:rPr>
        <w:t>any party pursuant to Article 15</w:t>
      </w:r>
      <w:r w:rsidR="0074390F" w:rsidRPr="00B60C6E">
        <w:rPr>
          <w:spacing w:val="-3"/>
          <w:sz w:val="22"/>
          <w:szCs w:val="22"/>
        </w:rPr>
        <w:t>.1, without the prior written consent of the parties hereto.</w:t>
      </w:r>
    </w:p>
    <w:p w14:paraId="2AFB86E8" w14:textId="77777777" w:rsidR="0074390F" w:rsidRPr="00B60C6E" w:rsidRDefault="0074390F" w:rsidP="0074390F">
      <w:pPr>
        <w:tabs>
          <w:tab w:val="left" w:pos="-720"/>
        </w:tabs>
        <w:suppressAutoHyphens/>
        <w:jc w:val="both"/>
        <w:rPr>
          <w:spacing w:val="-3"/>
          <w:sz w:val="22"/>
          <w:szCs w:val="22"/>
        </w:rPr>
      </w:pPr>
    </w:p>
    <w:p w14:paraId="0E733891" w14:textId="77777777" w:rsidR="0074390F" w:rsidRPr="00B60C6E" w:rsidRDefault="006C18C1" w:rsidP="0074390F">
      <w:pPr>
        <w:tabs>
          <w:tab w:val="left" w:pos="-720"/>
        </w:tabs>
        <w:suppressAutoHyphens/>
        <w:jc w:val="both"/>
        <w:rPr>
          <w:spacing w:val="-3"/>
          <w:sz w:val="22"/>
          <w:szCs w:val="22"/>
        </w:rPr>
      </w:pPr>
      <w:r>
        <w:rPr>
          <w:b/>
          <w:spacing w:val="-3"/>
          <w:sz w:val="22"/>
          <w:szCs w:val="22"/>
        </w:rPr>
        <w:t>Article 16</w:t>
      </w:r>
      <w:r w:rsidR="0074390F" w:rsidRPr="00B60C6E">
        <w:rPr>
          <w:b/>
          <w:spacing w:val="-3"/>
          <w:sz w:val="22"/>
          <w:szCs w:val="22"/>
        </w:rPr>
        <w:t xml:space="preserve"> - Agreement Modifications</w:t>
      </w:r>
    </w:p>
    <w:p w14:paraId="754DD4AF" w14:textId="77777777" w:rsidR="0074390F" w:rsidRPr="00B60C6E" w:rsidRDefault="0074390F" w:rsidP="0074390F">
      <w:pPr>
        <w:tabs>
          <w:tab w:val="left" w:pos="-720"/>
        </w:tabs>
        <w:suppressAutoHyphens/>
        <w:jc w:val="both"/>
        <w:rPr>
          <w:spacing w:val="-3"/>
          <w:sz w:val="22"/>
          <w:szCs w:val="22"/>
        </w:rPr>
      </w:pPr>
    </w:p>
    <w:p w14:paraId="45E53EC0" w14:textId="77777777" w:rsidR="0074390F" w:rsidRPr="00B60C6E" w:rsidRDefault="006C18C1" w:rsidP="0074390F">
      <w:pPr>
        <w:tabs>
          <w:tab w:val="left" w:pos="-720"/>
          <w:tab w:val="left" w:pos="0"/>
        </w:tabs>
        <w:suppressAutoHyphens/>
        <w:ind w:left="720" w:hanging="720"/>
        <w:jc w:val="both"/>
        <w:rPr>
          <w:spacing w:val="-3"/>
          <w:sz w:val="22"/>
          <w:szCs w:val="22"/>
        </w:rPr>
      </w:pPr>
      <w:r>
        <w:rPr>
          <w:spacing w:val="-3"/>
          <w:sz w:val="22"/>
          <w:szCs w:val="22"/>
        </w:rPr>
        <w:t>16</w:t>
      </w:r>
      <w:r w:rsidR="0074390F" w:rsidRPr="00B60C6E">
        <w:rPr>
          <w:spacing w:val="-3"/>
          <w:sz w:val="22"/>
          <w:szCs w:val="22"/>
        </w:rPr>
        <w:t>.1</w:t>
      </w:r>
      <w:r w:rsidR="0074390F" w:rsidRPr="00B60C6E">
        <w:rPr>
          <w:spacing w:val="-3"/>
          <w:sz w:val="22"/>
          <w:szCs w:val="22"/>
        </w:rPr>
        <w:tab/>
        <w:t>Any agreement to change the terms of this Agreement in any way shall be valid only if the change is made in writing and approved by mutual agreement of authorized representatives of the parties hereto.</w:t>
      </w:r>
    </w:p>
    <w:p w14:paraId="06A52B4A" w14:textId="77777777" w:rsidR="0074390F" w:rsidRPr="00B60C6E" w:rsidRDefault="0074390F" w:rsidP="0074390F">
      <w:pPr>
        <w:tabs>
          <w:tab w:val="left" w:pos="-720"/>
          <w:tab w:val="left" w:pos="0"/>
        </w:tabs>
        <w:suppressAutoHyphens/>
        <w:ind w:left="720" w:hanging="720"/>
        <w:jc w:val="both"/>
        <w:rPr>
          <w:spacing w:val="-3"/>
          <w:sz w:val="22"/>
          <w:szCs w:val="22"/>
        </w:rPr>
      </w:pPr>
    </w:p>
    <w:p w14:paraId="097A59B4" w14:textId="77777777" w:rsidR="0074390F" w:rsidRPr="00B60C6E" w:rsidRDefault="0074390F" w:rsidP="0074390F">
      <w:pPr>
        <w:tabs>
          <w:tab w:val="left" w:pos="-720"/>
        </w:tabs>
        <w:suppressAutoHyphens/>
        <w:jc w:val="both"/>
        <w:rPr>
          <w:spacing w:val="-3"/>
          <w:sz w:val="22"/>
          <w:szCs w:val="22"/>
        </w:rPr>
      </w:pPr>
      <w:r w:rsidRPr="00B60C6E">
        <w:rPr>
          <w:b/>
          <w:spacing w:val="-3"/>
          <w:sz w:val="22"/>
          <w:szCs w:val="22"/>
        </w:rPr>
        <w:t>Article 1</w:t>
      </w:r>
      <w:r w:rsidR="006C18C1">
        <w:rPr>
          <w:b/>
          <w:spacing w:val="-3"/>
          <w:sz w:val="22"/>
          <w:szCs w:val="22"/>
        </w:rPr>
        <w:t>7</w:t>
      </w:r>
      <w:r w:rsidRPr="00B60C6E">
        <w:rPr>
          <w:b/>
          <w:spacing w:val="-3"/>
          <w:sz w:val="22"/>
          <w:szCs w:val="22"/>
        </w:rPr>
        <w:t xml:space="preserve"> - Notices</w:t>
      </w:r>
    </w:p>
    <w:p w14:paraId="35CFFB20" w14:textId="77777777" w:rsidR="0074390F" w:rsidRPr="00B60C6E" w:rsidRDefault="0074390F" w:rsidP="0074390F">
      <w:pPr>
        <w:tabs>
          <w:tab w:val="left" w:pos="-720"/>
        </w:tabs>
        <w:suppressAutoHyphens/>
        <w:jc w:val="both"/>
        <w:rPr>
          <w:spacing w:val="-3"/>
          <w:sz w:val="22"/>
          <w:szCs w:val="22"/>
        </w:rPr>
      </w:pPr>
    </w:p>
    <w:p w14:paraId="06E1BEF7" w14:textId="77777777" w:rsidR="0074390F" w:rsidRPr="00B60C6E" w:rsidRDefault="006C18C1" w:rsidP="0074390F">
      <w:pPr>
        <w:tabs>
          <w:tab w:val="left" w:pos="-720"/>
          <w:tab w:val="left" w:pos="0"/>
        </w:tabs>
        <w:suppressAutoHyphens/>
        <w:ind w:left="720" w:hanging="720"/>
        <w:jc w:val="both"/>
        <w:rPr>
          <w:spacing w:val="-3"/>
          <w:sz w:val="22"/>
          <w:szCs w:val="22"/>
        </w:rPr>
      </w:pPr>
      <w:r>
        <w:rPr>
          <w:spacing w:val="-3"/>
          <w:sz w:val="22"/>
          <w:szCs w:val="22"/>
        </w:rPr>
        <w:t>17</w:t>
      </w:r>
      <w:r w:rsidR="0074390F" w:rsidRPr="00B60C6E">
        <w:rPr>
          <w:spacing w:val="-3"/>
          <w:sz w:val="22"/>
          <w:szCs w:val="22"/>
        </w:rPr>
        <w:t>.1</w:t>
      </w:r>
      <w:r w:rsidR="0074390F" w:rsidRPr="00B60C6E">
        <w:rPr>
          <w:spacing w:val="-3"/>
          <w:sz w:val="22"/>
          <w:szCs w:val="22"/>
        </w:rPr>
        <w:tab/>
        <w:t>Notices, invoices, communications, and payments hereunder shall be deemed made if given by registered or certified envelope, postage prepaid, and addressed to the party to receive such notice, invoice, communication or payment at the address given below or such other address as may hereafter be designated by notice in writing:</w:t>
      </w:r>
    </w:p>
    <w:p w14:paraId="1D67B005" w14:textId="77777777" w:rsidR="0074390F" w:rsidRPr="00B60C6E" w:rsidRDefault="0074390F" w:rsidP="0074390F">
      <w:pPr>
        <w:tabs>
          <w:tab w:val="left" w:pos="-720"/>
          <w:tab w:val="left" w:pos="0"/>
        </w:tabs>
        <w:suppressAutoHyphens/>
        <w:ind w:left="720" w:hanging="720"/>
        <w:jc w:val="both"/>
        <w:rPr>
          <w:spacing w:val="-3"/>
          <w:sz w:val="22"/>
          <w:szCs w:val="22"/>
        </w:rPr>
      </w:pPr>
    </w:p>
    <w:p w14:paraId="2DD882B0" w14:textId="77777777" w:rsidR="00FE2443" w:rsidRPr="00B60C6E" w:rsidRDefault="00FE2443" w:rsidP="00743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6" w:lineRule="auto"/>
        <w:rPr>
          <w:sz w:val="22"/>
          <w:szCs w:val="22"/>
        </w:rPr>
      </w:pPr>
    </w:p>
    <w:tbl>
      <w:tblPr>
        <w:tblW w:w="0" w:type="auto"/>
        <w:tblLook w:val="04A0" w:firstRow="1" w:lastRow="0" w:firstColumn="1" w:lastColumn="0" w:noHBand="0" w:noVBand="1"/>
      </w:tblPr>
      <w:tblGrid>
        <w:gridCol w:w="4428"/>
        <w:gridCol w:w="4428"/>
      </w:tblGrid>
      <w:tr w:rsidR="00B1049C" w:rsidRPr="00B60C6E" w14:paraId="09B20907" w14:textId="77777777" w:rsidTr="00E66F96">
        <w:tc>
          <w:tcPr>
            <w:tcW w:w="4428" w:type="dxa"/>
          </w:tcPr>
          <w:p w14:paraId="661A6FBA" w14:textId="77777777" w:rsidR="00B1049C" w:rsidRPr="00B60C6E" w:rsidRDefault="00B1049C" w:rsidP="00E66F96">
            <w:pPr>
              <w:tabs>
                <w:tab w:val="left" w:pos="-720"/>
              </w:tabs>
              <w:suppressAutoHyphens/>
              <w:jc w:val="both"/>
              <w:rPr>
                <w:b/>
                <w:sz w:val="22"/>
                <w:szCs w:val="22"/>
              </w:rPr>
            </w:pPr>
            <w:r w:rsidRPr="00B60C6E">
              <w:rPr>
                <w:b/>
                <w:sz w:val="22"/>
                <w:szCs w:val="22"/>
              </w:rPr>
              <w:t>Administrative for University:</w:t>
            </w:r>
          </w:p>
        </w:tc>
        <w:tc>
          <w:tcPr>
            <w:tcW w:w="4428" w:type="dxa"/>
          </w:tcPr>
          <w:p w14:paraId="1F3D31F3" w14:textId="77777777" w:rsidR="00B1049C" w:rsidRPr="00B60C6E" w:rsidRDefault="00B1049C" w:rsidP="00E66F96">
            <w:pPr>
              <w:tabs>
                <w:tab w:val="left" w:pos="-720"/>
              </w:tabs>
              <w:suppressAutoHyphens/>
              <w:jc w:val="both"/>
              <w:rPr>
                <w:b/>
                <w:sz w:val="22"/>
                <w:szCs w:val="22"/>
              </w:rPr>
            </w:pPr>
            <w:r w:rsidRPr="00B60C6E">
              <w:rPr>
                <w:b/>
                <w:sz w:val="22"/>
                <w:szCs w:val="22"/>
              </w:rPr>
              <w:t>Technical For University:</w:t>
            </w:r>
          </w:p>
        </w:tc>
      </w:tr>
      <w:tr w:rsidR="00B1049C" w:rsidRPr="00B60C6E" w14:paraId="6F123D7A" w14:textId="77777777" w:rsidTr="00E66F96">
        <w:tc>
          <w:tcPr>
            <w:tcW w:w="4428" w:type="dxa"/>
          </w:tcPr>
          <w:p w14:paraId="0E110B8A" w14:textId="77777777" w:rsidR="00B1049C" w:rsidRPr="00B60C6E" w:rsidRDefault="00B1049C" w:rsidP="00E66F96">
            <w:pPr>
              <w:tabs>
                <w:tab w:val="left" w:pos="-720"/>
              </w:tabs>
              <w:suppressAutoHyphens/>
              <w:jc w:val="both"/>
              <w:rPr>
                <w:sz w:val="22"/>
                <w:szCs w:val="22"/>
              </w:rPr>
            </w:pPr>
            <w:r w:rsidRPr="00B60C6E">
              <w:rPr>
                <w:sz w:val="22"/>
                <w:szCs w:val="22"/>
              </w:rPr>
              <w:t>Cleveland State University</w:t>
            </w:r>
          </w:p>
          <w:p w14:paraId="3EF4773D" w14:textId="77777777" w:rsidR="00B1049C" w:rsidRPr="00B60C6E" w:rsidRDefault="00B1049C" w:rsidP="00E66F96">
            <w:pPr>
              <w:tabs>
                <w:tab w:val="left" w:pos="-720"/>
              </w:tabs>
              <w:suppressAutoHyphens/>
              <w:jc w:val="both"/>
              <w:rPr>
                <w:sz w:val="22"/>
                <w:szCs w:val="22"/>
              </w:rPr>
            </w:pPr>
            <w:r w:rsidRPr="00B60C6E">
              <w:rPr>
                <w:sz w:val="22"/>
                <w:szCs w:val="22"/>
              </w:rPr>
              <w:t>2121 Euclid Avenue</w:t>
            </w:r>
          </w:p>
          <w:p w14:paraId="438F2B4A" w14:textId="77777777" w:rsidR="00B1049C" w:rsidRPr="00B60C6E" w:rsidRDefault="00B1049C" w:rsidP="00E66F96">
            <w:pPr>
              <w:tabs>
                <w:tab w:val="left" w:pos="-720"/>
              </w:tabs>
              <w:suppressAutoHyphens/>
              <w:jc w:val="both"/>
              <w:rPr>
                <w:sz w:val="22"/>
                <w:szCs w:val="22"/>
              </w:rPr>
            </w:pPr>
            <w:r w:rsidRPr="00B60C6E">
              <w:rPr>
                <w:sz w:val="22"/>
                <w:szCs w:val="22"/>
              </w:rPr>
              <w:t>Cleveland, OH 44115-2214</w:t>
            </w:r>
          </w:p>
          <w:p w14:paraId="667C7E56" w14:textId="77777777" w:rsidR="00B1049C" w:rsidRPr="00B60C6E" w:rsidRDefault="0011121F" w:rsidP="00E66F96">
            <w:pPr>
              <w:tabs>
                <w:tab w:val="left" w:pos="-720"/>
              </w:tabs>
              <w:suppressAutoHyphens/>
              <w:jc w:val="both"/>
              <w:rPr>
                <w:sz w:val="22"/>
                <w:szCs w:val="22"/>
              </w:rPr>
            </w:pPr>
            <w:r>
              <w:rPr>
                <w:sz w:val="22"/>
                <w:szCs w:val="22"/>
              </w:rPr>
              <w:t>(216) 687-3607</w:t>
            </w:r>
          </w:p>
          <w:p w14:paraId="51079BE2" w14:textId="77777777" w:rsidR="00B1049C" w:rsidRPr="00B60C6E" w:rsidRDefault="00B1049C" w:rsidP="00E66F96">
            <w:pPr>
              <w:tabs>
                <w:tab w:val="left" w:pos="-720"/>
              </w:tabs>
              <w:suppressAutoHyphens/>
              <w:jc w:val="both"/>
              <w:rPr>
                <w:sz w:val="22"/>
                <w:szCs w:val="22"/>
              </w:rPr>
            </w:pPr>
            <w:r w:rsidRPr="00B60C6E">
              <w:rPr>
                <w:sz w:val="22"/>
                <w:szCs w:val="22"/>
              </w:rPr>
              <w:t xml:space="preserve">Attn.: </w:t>
            </w:r>
            <w:r w:rsidR="00D14F82">
              <w:rPr>
                <w:sz w:val="22"/>
                <w:szCs w:val="22"/>
              </w:rPr>
              <w:t>Teri Kocevar</w:t>
            </w:r>
          </w:p>
        </w:tc>
        <w:tc>
          <w:tcPr>
            <w:tcW w:w="4428" w:type="dxa"/>
          </w:tcPr>
          <w:p w14:paraId="444A3CFB" w14:textId="721E935E" w:rsidR="0011121F" w:rsidRPr="0011121F" w:rsidRDefault="0011121F" w:rsidP="004C371A">
            <w:pPr>
              <w:tabs>
                <w:tab w:val="left" w:pos="-720"/>
              </w:tabs>
              <w:suppressAutoHyphens/>
              <w:jc w:val="both"/>
              <w:rPr>
                <w:spacing w:val="-3"/>
                <w:sz w:val="22"/>
                <w:szCs w:val="22"/>
              </w:rPr>
            </w:pPr>
          </w:p>
        </w:tc>
      </w:tr>
      <w:tr w:rsidR="00B1049C" w:rsidRPr="00B60C6E" w14:paraId="57C80BB6" w14:textId="77777777" w:rsidTr="00E66F96">
        <w:tc>
          <w:tcPr>
            <w:tcW w:w="4428" w:type="dxa"/>
          </w:tcPr>
          <w:p w14:paraId="29CD586C" w14:textId="77777777" w:rsidR="00B1049C" w:rsidRPr="00B60C6E" w:rsidRDefault="00B1049C" w:rsidP="00E66F96">
            <w:pPr>
              <w:tabs>
                <w:tab w:val="left" w:pos="-720"/>
              </w:tabs>
              <w:suppressAutoHyphens/>
              <w:jc w:val="both"/>
              <w:rPr>
                <w:sz w:val="22"/>
                <w:szCs w:val="22"/>
              </w:rPr>
            </w:pPr>
          </w:p>
        </w:tc>
        <w:tc>
          <w:tcPr>
            <w:tcW w:w="4428" w:type="dxa"/>
          </w:tcPr>
          <w:p w14:paraId="45C5FEAD" w14:textId="77777777" w:rsidR="00B1049C" w:rsidRPr="00B60C6E" w:rsidRDefault="00B1049C" w:rsidP="00E66F96">
            <w:pPr>
              <w:tabs>
                <w:tab w:val="left" w:pos="-720"/>
              </w:tabs>
              <w:suppressAutoHyphens/>
              <w:jc w:val="both"/>
              <w:rPr>
                <w:sz w:val="22"/>
                <w:szCs w:val="22"/>
              </w:rPr>
            </w:pPr>
          </w:p>
        </w:tc>
      </w:tr>
      <w:tr w:rsidR="00B1049C" w:rsidRPr="00B60C6E" w14:paraId="612EE866" w14:textId="77777777" w:rsidTr="00E66F96">
        <w:tc>
          <w:tcPr>
            <w:tcW w:w="4428" w:type="dxa"/>
          </w:tcPr>
          <w:p w14:paraId="30762F4B" w14:textId="77777777" w:rsidR="00B1049C" w:rsidRPr="00B60C6E" w:rsidRDefault="00B1049C" w:rsidP="00E66F96">
            <w:pPr>
              <w:tabs>
                <w:tab w:val="left" w:pos="-720"/>
              </w:tabs>
              <w:suppressAutoHyphens/>
              <w:jc w:val="both"/>
              <w:rPr>
                <w:b/>
                <w:sz w:val="22"/>
                <w:szCs w:val="22"/>
              </w:rPr>
            </w:pPr>
            <w:r w:rsidRPr="00B60C6E">
              <w:rPr>
                <w:b/>
                <w:sz w:val="22"/>
                <w:szCs w:val="22"/>
              </w:rPr>
              <w:t>Administrative for Sponsor:</w:t>
            </w:r>
          </w:p>
        </w:tc>
        <w:tc>
          <w:tcPr>
            <w:tcW w:w="4428" w:type="dxa"/>
          </w:tcPr>
          <w:p w14:paraId="4101127C" w14:textId="77777777" w:rsidR="00B1049C" w:rsidRPr="00B60C6E" w:rsidRDefault="00B1049C" w:rsidP="00E66F96">
            <w:pPr>
              <w:tabs>
                <w:tab w:val="left" w:pos="-720"/>
              </w:tabs>
              <w:suppressAutoHyphens/>
              <w:jc w:val="both"/>
              <w:rPr>
                <w:b/>
                <w:sz w:val="22"/>
                <w:szCs w:val="22"/>
              </w:rPr>
            </w:pPr>
            <w:r w:rsidRPr="00B60C6E">
              <w:rPr>
                <w:b/>
                <w:sz w:val="22"/>
                <w:szCs w:val="22"/>
              </w:rPr>
              <w:t>Technical For Sponsor:</w:t>
            </w:r>
          </w:p>
        </w:tc>
      </w:tr>
    </w:tbl>
    <w:p w14:paraId="236A4A9E" w14:textId="77777777" w:rsidR="0074390F" w:rsidRPr="00B60C6E" w:rsidRDefault="0074390F" w:rsidP="0074390F">
      <w:pPr>
        <w:tabs>
          <w:tab w:val="left" w:pos="-720"/>
        </w:tabs>
        <w:suppressAutoHyphens/>
        <w:jc w:val="both"/>
        <w:rPr>
          <w:spacing w:val="-3"/>
          <w:sz w:val="22"/>
          <w:szCs w:val="22"/>
        </w:rPr>
      </w:pPr>
    </w:p>
    <w:p w14:paraId="3FBD4AD1" w14:textId="77777777" w:rsidR="0074390F" w:rsidRPr="00B60C6E" w:rsidRDefault="0074390F" w:rsidP="0074390F">
      <w:pPr>
        <w:tabs>
          <w:tab w:val="left" w:pos="-720"/>
        </w:tabs>
        <w:suppressAutoHyphens/>
        <w:jc w:val="both"/>
        <w:rPr>
          <w:spacing w:val="-3"/>
          <w:sz w:val="22"/>
          <w:szCs w:val="22"/>
        </w:rPr>
      </w:pPr>
    </w:p>
    <w:p w14:paraId="5BEC0F56" w14:textId="77777777" w:rsidR="0074390F" w:rsidRPr="00B60C6E" w:rsidRDefault="0074390F" w:rsidP="0074390F">
      <w:pPr>
        <w:tabs>
          <w:tab w:val="left" w:pos="-720"/>
        </w:tabs>
        <w:suppressAutoHyphens/>
        <w:jc w:val="both"/>
        <w:rPr>
          <w:spacing w:val="-3"/>
          <w:sz w:val="22"/>
          <w:szCs w:val="22"/>
        </w:rPr>
      </w:pPr>
      <w:r w:rsidRPr="00B60C6E">
        <w:rPr>
          <w:spacing w:val="-3"/>
          <w:sz w:val="22"/>
          <w:szCs w:val="22"/>
        </w:rPr>
        <w:t>IN WITNESS WHEREOF, the parties have caused these presents to be executed in duplicate as of the day and year first above written.</w:t>
      </w:r>
    </w:p>
    <w:p w14:paraId="0A15472A" w14:textId="77777777" w:rsidR="0074390F" w:rsidRPr="00B60C6E" w:rsidRDefault="0074390F" w:rsidP="0074390F">
      <w:pPr>
        <w:tabs>
          <w:tab w:val="left" w:pos="-720"/>
          <w:tab w:val="left" w:pos="0"/>
          <w:tab w:val="left" w:pos="720"/>
          <w:tab w:val="left" w:pos="1440"/>
          <w:tab w:val="left" w:pos="2160"/>
          <w:tab w:val="left" w:pos="2880"/>
          <w:tab w:val="left" w:pos="3600"/>
          <w:tab w:val="left" w:pos="4320"/>
        </w:tabs>
        <w:suppressAutoHyphens/>
        <w:jc w:val="both"/>
        <w:rPr>
          <w:spacing w:val="-3"/>
          <w:sz w:val="22"/>
          <w:szCs w:val="22"/>
        </w:rPr>
      </w:pPr>
    </w:p>
    <w:p w14:paraId="6D57BF77" w14:textId="7B274245" w:rsidR="0074390F" w:rsidRPr="00E8176A" w:rsidRDefault="0074390F" w:rsidP="00E8176A">
      <w:pPr>
        <w:tabs>
          <w:tab w:val="left" w:pos="-720"/>
          <w:tab w:val="left" w:pos="0"/>
          <w:tab w:val="left" w:pos="720"/>
          <w:tab w:val="left" w:pos="1440"/>
          <w:tab w:val="left" w:pos="2160"/>
          <w:tab w:val="left" w:pos="2880"/>
          <w:tab w:val="left" w:pos="3600"/>
          <w:tab w:val="left" w:pos="4320"/>
        </w:tabs>
        <w:suppressAutoHyphens/>
        <w:jc w:val="both"/>
        <w:rPr>
          <w:b/>
          <w:spacing w:val="-3"/>
          <w:sz w:val="22"/>
          <w:szCs w:val="22"/>
        </w:rPr>
      </w:pPr>
      <w:r w:rsidRPr="00E8176A">
        <w:rPr>
          <w:b/>
          <w:spacing w:val="-3"/>
          <w:sz w:val="22"/>
          <w:szCs w:val="22"/>
        </w:rPr>
        <w:t>Cleveland State University</w:t>
      </w:r>
      <w:r w:rsidR="00E8176A" w:rsidRPr="00E8176A">
        <w:rPr>
          <w:b/>
          <w:spacing w:val="-3"/>
          <w:sz w:val="22"/>
          <w:szCs w:val="22"/>
        </w:rPr>
        <w:t xml:space="preserve"> (University)</w:t>
      </w:r>
      <w:r w:rsidRPr="00E8176A">
        <w:rPr>
          <w:b/>
          <w:spacing w:val="-3"/>
          <w:sz w:val="22"/>
          <w:szCs w:val="22"/>
        </w:rPr>
        <w:tab/>
      </w:r>
      <w:r w:rsidRPr="00B60C6E">
        <w:rPr>
          <w:spacing w:val="-3"/>
          <w:sz w:val="22"/>
          <w:szCs w:val="22"/>
        </w:rPr>
        <w:tab/>
      </w:r>
      <w:r w:rsidRPr="00B60C6E">
        <w:rPr>
          <w:spacing w:val="-3"/>
          <w:sz w:val="22"/>
          <w:szCs w:val="22"/>
        </w:rPr>
        <w:tab/>
      </w:r>
      <w:r w:rsidR="00E8176A" w:rsidRPr="00E8176A">
        <w:rPr>
          <w:b/>
          <w:spacing w:val="-3"/>
          <w:sz w:val="22"/>
          <w:szCs w:val="22"/>
        </w:rPr>
        <w:t xml:space="preserve"> (Sponsor)</w:t>
      </w:r>
    </w:p>
    <w:p w14:paraId="5A5934AF" w14:textId="77777777" w:rsidR="0074390F" w:rsidRPr="00B60C6E" w:rsidRDefault="0074390F" w:rsidP="0074390F">
      <w:pPr>
        <w:tabs>
          <w:tab w:val="left" w:pos="-720"/>
        </w:tabs>
        <w:suppressAutoHyphens/>
        <w:jc w:val="both"/>
        <w:rPr>
          <w:spacing w:val="-3"/>
          <w:sz w:val="22"/>
          <w:szCs w:val="22"/>
        </w:rPr>
      </w:pPr>
    </w:p>
    <w:p w14:paraId="2B47128A" w14:textId="77777777" w:rsidR="0074390F" w:rsidRPr="00B60C6E" w:rsidRDefault="0074390F" w:rsidP="0074390F">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2"/>
          <w:szCs w:val="22"/>
          <w:u w:val="single"/>
        </w:rPr>
      </w:pPr>
      <w:r w:rsidRPr="00B60C6E">
        <w:rPr>
          <w:spacing w:val="-3"/>
          <w:sz w:val="22"/>
          <w:szCs w:val="22"/>
        </w:rPr>
        <w:t>By:</w:t>
      </w:r>
      <w:r w:rsidRPr="00B60C6E">
        <w:rPr>
          <w:spacing w:val="-3"/>
          <w:sz w:val="22"/>
          <w:szCs w:val="22"/>
        </w:rPr>
        <w:tab/>
        <w:t>______________________________</w:t>
      </w:r>
      <w:r w:rsidRPr="00B60C6E">
        <w:rPr>
          <w:spacing w:val="-3"/>
          <w:sz w:val="22"/>
          <w:szCs w:val="22"/>
        </w:rPr>
        <w:tab/>
      </w:r>
      <w:r w:rsidRPr="00B60C6E">
        <w:rPr>
          <w:spacing w:val="-3"/>
          <w:sz w:val="22"/>
          <w:szCs w:val="22"/>
        </w:rPr>
        <w:tab/>
        <w:t xml:space="preserve">By: </w:t>
      </w:r>
      <w:r w:rsidRPr="00B60C6E">
        <w:rPr>
          <w:spacing w:val="-3"/>
          <w:sz w:val="22"/>
          <w:szCs w:val="22"/>
        </w:rPr>
        <w:tab/>
        <w:t xml:space="preserve">  </w:t>
      </w:r>
      <w:r w:rsidRPr="00B60C6E">
        <w:rPr>
          <w:spacing w:val="-3"/>
          <w:sz w:val="22"/>
          <w:szCs w:val="22"/>
          <w:u w:val="single"/>
        </w:rPr>
        <w:tab/>
      </w:r>
      <w:r w:rsidRPr="00B60C6E">
        <w:rPr>
          <w:spacing w:val="-3"/>
          <w:sz w:val="22"/>
          <w:szCs w:val="22"/>
          <w:u w:val="single"/>
        </w:rPr>
        <w:tab/>
      </w:r>
      <w:r w:rsidRPr="00B60C6E">
        <w:rPr>
          <w:spacing w:val="-3"/>
          <w:sz w:val="22"/>
          <w:szCs w:val="22"/>
          <w:u w:val="single"/>
        </w:rPr>
        <w:tab/>
      </w:r>
      <w:r w:rsidRPr="00B60C6E">
        <w:rPr>
          <w:spacing w:val="-3"/>
          <w:sz w:val="22"/>
          <w:szCs w:val="22"/>
          <w:u w:val="single"/>
        </w:rPr>
        <w:tab/>
      </w:r>
    </w:p>
    <w:p w14:paraId="609F005D" w14:textId="77777777" w:rsidR="0074390F" w:rsidRPr="00B60C6E" w:rsidRDefault="0074390F" w:rsidP="0074390F">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2"/>
          <w:szCs w:val="22"/>
        </w:rPr>
      </w:pPr>
    </w:p>
    <w:p w14:paraId="4EDDCD85" w14:textId="093ED193" w:rsidR="002965CE" w:rsidRDefault="00D14F82" w:rsidP="0074390F">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2"/>
          <w:szCs w:val="22"/>
        </w:rPr>
      </w:pPr>
      <w:r>
        <w:rPr>
          <w:spacing w:val="-3"/>
          <w:sz w:val="22"/>
          <w:szCs w:val="22"/>
        </w:rPr>
        <w:t>Name:</w:t>
      </w:r>
      <w:r>
        <w:rPr>
          <w:spacing w:val="-3"/>
          <w:sz w:val="22"/>
          <w:szCs w:val="22"/>
        </w:rPr>
        <w:tab/>
        <w:t>Jerzy T. Sawicki, Ph.D.</w:t>
      </w:r>
      <w:r w:rsidR="002965CE">
        <w:rPr>
          <w:spacing w:val="-3"/>
          <w:sz w:val="22"/>
          <w:szCs w:val="22"/>
        </w:rPr>
        <w:tab/>
      </w:r>
      <w:r w:rsidR="002965CE">
        <w:rPr>
          <w:spacing w:val="-3"/>
          <w:sz w:val="22"/>
          <w:szCs w:val="22"/>
        </w:rPr>
        <w:tab/>
      </w:r>
      <w:r w:rsidR="002965CE">
        <w:rPr>
          <w:spacing w:val="-3"/>
          <w:sz w:val="22"/>
          <w:szCs w:val="22"/>
        </w:rPr>
        <w:tab/>
      </w:r>
      <w:r w:rsidR="002965CE">
        <w:rPr>
          <w:spacing w:val="-3"/>
          <w:sz w:val="22"/>
          <w:szCs w:val="22"/>
        </w:rPr>
        <w:tab/>
        <w:t>Name:</w:t>
      </w:r>
      <w:r w:rsidR="002965CE">
        <w:rPr>
          <w:spacing w:val="-3"/>
          <w:sz w:val="22"/>
          <w:szCs w:val="22"/>
        </w:rPr>
        <w:tab/>
        <w:t xml:space="preserve">  _</w:t>
      </w:r>
      <w:r w:rsidR="00AF7E45">
        <w:rPr>
          <w:spacing w:val="-3"/>
          <w:sz w:val="22"/>
          <w:szCs w:val="22"/>
          <w:u w:val="single"/>
        </w:rPr>
        <w:t xml:space="preserve">          </w:t>
      </w:r>
      <w:r w:rsidR="002965CE">
        <w:rPr>
          <w:spacing w:val="-3"/>
          <w:sz w:val="22"/>
          <w:szCs w:val="22"/>
        </w:rPr>
        <w:t>____________________</w:t>
      </w:r>
    </w:p>
    <w:p w14:paraId="2E224A13" w14:textId="77777777" w:rsidR="002965CE" w:rsidRDefault="002965CE" w:rsidP="0074390F">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2"/>
          <w:szCs w:val="22"/>
        </w:rPr>
      </w:pPr>
    </w:p>
    <w:p w14:paraId="74807DCF" w14:textId="576C5184" w:rsidR="0074390F" w:rsidRPr="00B60C6E" w:rsidRDefault="0074390F" w:rsidP="0074390F">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2"/>
          <w:szCs w:val="22"/>
          <w:u w:val="single"/>
        </w:rPr>
      </w:pPr>
      <w:r w:rsidRPr="00B60C6E">
        <w:rPr>
          <w:spacing w:val="-3"/>
          <w:sz w:val="22"/>
          <w:szCs w:val="22"/>
        </w:rPr>
        <w:t>Title:</w:t>
      </w:r>
      <w:r w:rsidRPr="00B60C6E">
        <w:rPr>
          <w:spacing w:val="-3"/>
          <w:sz w:val="22"/>
          <w:szCs w:val="22"/>
        </w:rPr>
        <w:tab/>
      </w:r>
      <w:r w:rsidR="00AF7E45">
        <w:rPr>
          <w:spacing w:val="-3"/>
          <w:sz w:val="22"/>
          <w:szCs w:val="22"/>
        </w:rPr>
        <w:t>President</w:t>
      </w:r>
      <w:r w:rsidR="00AF7E45">
        <w:rPr>
          <w:spacing w:val="-3"/>
          <w:sz w:val="22"/>
          <w:szCs w:val="22"/>
        </w:rPr>
        <w:tab/>
      </w:r>
      <w:r w:rsidR="00D14F82">
        <w:rPr>
          <w:spacing w:val="-3"/>
          <w:sz w:val="22"/>
          <w:szCs w:val="22"/>
        </w:rPr>
        <w:tab/>
      </w:r>
      <w:r w:rsidR="00D14F82">
        <w:rPr>
          <w:spacing w:val="-3"/>
          <w:sz w:val="22"/>
          <w:szCs w:val="22"/>
        </w:rPr>
        <w:tab/>
      </w:r>
      <w:r w:rsidR="00D14F82">
        <w:rPr>
          <w:spacing w:val="-3"/>
          <w:sz w:val="22"/>
          <w:szCs w:val="22"/>
        </w:rPr>
        <w:tab/>
      </w:r>
      <w:r w:rsidR="002965CE">
        <w:rPr>
          <w:spacing w:val="-3"/>
          <w:sz w:val="22"/>
          <w:szCs w:val="22"/>
        </w:rPr>
        <w:tab/>
      </w:r>
      <w:r w:rsidRPr="00B60C6E">
        <w:rPr>
          <w:spacing w:val="-3"/>
          <w:sz w:val="22"/>
          <w:szCs w:val="22"/>
        </w:rPr>
        <w:t xml:space="preserve">Title: </w:t>
      </w:r>
      <w:r w:rsidRPr="00B60C6E">
        <w:rPr>
          <w:spacing w:val="-3"/>
          <w:sz w:val="22"/>
          <w:szCs w:val="22"/>
        </w:rPr>
        <w:tab/>
        <w:t xml:space="preserve">  </w:t>
      </w:r>
      <w:r w:rsidR="00AF7E45">
        <w:rPr>
          <w:spacing w:val="-3"/>
          <w:sz w:val="22"/>
          <w:szCs w:val="22"/>
          <w:u w:val="single"/>
        </w:rPr>
        <w:t xml:space="preserve"> _________________________</w:t>
      </w:r>
    </w:p>
    <w:p w14:paraId="00677646" w14:textId="77777777" w:rsidR="0074390F" w:rsidRPr="00B60C6E" w:rsidRDefault="0074390F" w:rsidP="0074390F">
      <w:pPr>
        <w:tabs>
          <w:tab w:val="left" w:pos="-720"/>
          <w:tab w:val="left" w:pos="0"/>
          <w:tab w:val="left" w:pos="720"/>
          <w:tab w:val="left" w:pos="1440"/>
          <w:tab w:val="left" w:pos="2160"/>
          <w:tab w:val="left" w:pos="2880"/>
          <w:tab w:val="left" w:pos="3600"/>
          <w:tab w:val="left" w:pos="4320"/>
        </w:tabs>
        <w:suppressAutoHyphens/>
        <w:jc w:val="both"/>
        <w:rPr>
          <w:spacing w:val="-3"/>
          <w:sz w:val="22"/>
          <w:szCs w:val="22"/>
        </w:rPr>
      </w:pPr>
    </w:p>
    <w:p w14:paraId="1C310983" w14:textId="77777777" w:rsidR="00A9600E" w:rsidRPr="00B60C6E" w:rsidRDefault="0074390F" w:rsidP="00E8176A">
      <w:pPr>
        <w:tabs>
          <w:tab w:val="left" w:pos="-720"/>
          <w:tab w:val="left" w:pos="0"/>
          <w:tab w:val="left" w:pos="720"/>
          <w:tab w:val="left" w:pos="1440"/>
          <w:tab w:val="left" w:pos="2160"/>
          <w:tab w:val="left" w:pos="2880"/>
          <w:tab w:val="left" w:pos="3600"/>
          <w:tab w:val="left" w:pos="4320"/>
        </w:tabs>
        <w:suppressAutoHyphens/>
        <w:jc w:val="both"/>
        <w:rPr>
          <w:spacing w:val="-3"/>
          <w:sz w:val="22"/>
          <w:szCs w:val="22"/>
          <w:u w:val="single"/>
        </w:rPr>
      </w:pPr>
      <w:r w:rsidRPr="00B60C6E">
        <w:rPr>
          <w:spacing w:val="-3"/>
          <w:sz w:val="22"/>
          <w:szCs w:val="22"/>
        </w:rPr>
        <w:t>Date:</w:t>
      </w:r>
      <w:r w:rsidRPr="00B60C6E">
        <w:rPr>
          <w:spacing w:val="-3"/>
          <w:sz w:val="22"/>
          <w:szCs w:val="22"/>
        </w:rPr>
        <w:tab/>
        <w:t>______________________________</w:t>
      </w:r>
      <w:r w:rsidRPr="00B60C6E">
        <w:rPr>
          <w:spacing w:val="-3"/>
          <w:sz w:val="22"/>
          <w:szCs w:val="22"/>
        </w:rPr>
        <w:tab/>
      </w:r>
      <w:r w:rsidRPr="00B60C6E">
        <w:rPr>
          <w:spacing w:val="-3"/>
          <w:sz w:val="22"/>
          <w:szCs w:val="22"/>
        </w:rPr>
        <w:tab/>
        <w:t xml:space="preserve">Date: </w:t>
      </w:r>
      <w:r w:rsidRPr="00B60C6E">
        <w:rPr>
          <w:spacing w:val="-3"/>
          <w:sz w:val="22"/>
          <w:szCs w:val="22"/>
        </w:rPr>
        <w:tab/>
        <w:t xml:space="preserve">  </w:t>
      </w:r>
      <w:r w:rsidRPr="00B60C6E">
        <w:rPr>
          <w:spacing w:val="-3"/>
          <w:sz w:val="22"/>
          <w:szCs w:val="22"/>
          <w:u w:val="single"/>
        </w:rPr>
        <w:tab/>
      </w:r>
      <w:r w:rsidRPr="00B60C6E">
        <w:rPr>
          <w:spacing w:val="-3"/>
          <w:sz w:val="22"/>
          <w:szCs w:val="22"/>
          <w:u w:val="single"/>
        </w:rPr>
        <w:tab/>
      </w:r>
      <w:r w:rsidRPr="00B60C6E">
        <w:rPr>
          <w:spacing w:val="-3"/>
          <w:sz w:val="22"/>
          <w:szCs w:val="22"/>
          <w:u w:val="single"/>
        </w:rPr>
        <w:tab/>
      </w:r>
      <w:r w:rsidRPr="00B60C6E">
        <w:rPr>
          <w:spacing w:val="-3"/>
          <w:sz w:val="22"/>
          <w:szCs w:val="22"/>
          <w:u w:val="single"/>
        </w:rPr>
        <w:tab/>
      </w:r>
    </w:p>
    <w:p w14:paraId="2046B545" w14:textId="77777777" w:rsidR="00D14F82" w:rsidRDefault="00D14F82" w:rsidP="000C6D99">
      <w:pPr>
        <w:tabs>
          <w:tab w:val="left" w:pos="-720"/>
        </w:tabs>
        <w:suppressAutoHyphens/>
        <w:spacing w:before="240" w:line="280" w:lineRule="atLeast"/>
        <w:jc w:val="center"/>
        <w:rPr>
          <w:b/>
          <w:sz w:val="22"/>
          <w:szCs w:val="22"/>
        </w:rPr>
      </w:pPr>
    </w:p>
    <w:p w14:paraId="53A4CF4A" w14:textId="77777777" w:rsidR="00D14F82" w:rsidRDefault="00D14F82" w:rsidP="000C6D99">
      <w:pPr>
        <w:tabs>
          <w:tab w:val="left" w:pos="-720"/>
        </w:tabs>
        <w:suppressAutoHyphens/>
        <w:spacing w:before="240" w:line="280" w:lineRule="atLeast"/>
        <w:jc w:val="center"/>
        <w:rPr>
          <w:b/>
          <w:sz w:val="22"/>
          <w:szCs w:val="22"/>
        </w:rPr>
      </w:pPr>
    </w:p>
    <w:p w14:paraId="74B11EB3" w14:textId="77777777" w:rsidR="00D14F82" w:rsidRDefault="00D14F82" w:rsidP="000C6D99">
      <w:pPr>
        <w:tabs>
          <w:tab w:val="left" w:pos="-720"/>
        </w:tabs>
        <w:suppressAutoHyphens/>
        <w:spacing w:before="240" w:line="280" w:lineRule="atLeast"/>
        <w:jc w:val="center"/>
        <w:rPr>
          <w:b/>
          <w:sz w:val="22"/>
          <w:szCs w:val="22"/>
        </w:rPr>
      </w:pPr>
    </w:p>
    <w:p w14:paraId="49F3AA8B" w14:textId="77777777" w:rsidR="002A4FE1" w:rsidRPr="002A4FE1" w:rsidRDefault="002A4FE1" w:rsidP="002A4FE1">
      <w:pPr>
        <w:tabs>
          <w:tab w:val="left" w:pos="-720"/>
        </w:tabs>
        <w:suppressAutoHyphens/>
        <w:spacing w:before="240" w:line="280" w:lineRule="atLeast"/>
        <w:jc w:val="center"/>
        <w:rPr>
          <w:b/>
          <w:sz w:val="28"/>
          <w:szCs w:val="28"/>
        </w:rPr>
      </w:pPr>
      <w:r w:rsidRPr="002A4FE1">
        <w:rPr>
          <w:b/>
          <w:sz w:val="28"/>
          <w:szCs w:val="28"/>
        </w:rPr>
        <w:t>DRAFT</w:t>
      </w:r>
    </w:p>
    <w:p w14:paraId="23E27788" w14:textId="77777777" w:rsidR="00A9600E" w:rsidRPr="00B60C6E" w:rsidRDefault="00413775" w:rsidP="000C6D99">
      <w:pPr>
        <w:tabs>
          <w:tab w:val="left" w:pos="-720"/>
        </w:tabs>
        <w:suppressAutoHyphens/>
        <w:spacing w:before="240" w:line="280" w:lineRule="atLeast"/>
        <w:jc w:val="center"/>
        <w:rPr>
          <w:b/>
          <w:sz w:val="22"/>
          <w:szCs w:val="22"/>
        </w:rPr>
      </w:pPr>
      <w:r w:rsidRPr="00B60C6E">
        <w:rPr>
          <w:b/>
          <w:sz w:val="22"/>
          <w:szCs w:val="22"/>
        </w:rPr>
        <w:t>EXHIBIT A</w:t>
      </w:r>
    </w:p>
    <w:p w14:paraId="4ABC9910" w14:textId="77777777" w:rsidR="00D4723B" w:rsidRPr="000E1FE0" w:rsidRDefault="00D4723B" w:rsidP="00D4723B">
      <w:pPr>
        <w:pStyle w:val="NoSpacing"/>
        <w:pBdr>
          <w:bottom w:val="single" w:sz="6" w:space="1" w:color="auto"/>
        </w:pBdr>
        <w:jc w:val="center"/>
        <w:rPr>
          <w:rFonts w:ascii="Arial" w:hAnsi="Arial" w:cs="Arial"/>
          <w:b/>
          <w:i/>
          <w:sz w:val="24"/>
          <w:szCs w:val="24"/>
          <w:u w:val="single"/>
        </w:rPr>
      </w:pPr>
      <w:r w:rsidRPr="000E1FE0">
        <w:rPr>
          <w:rFonts w:ascii="Arial" w:hAnsi="Arial" w:cs="Arial"/>
          <w:b/>
          <w:i/>
          <w:sz w:val="24"/>
          <w:szCs w:val="24"/>
          <w:u w:val="single"/>
        </w:rPr>
        <w:t xml:space="preserve">Attachment </w:t>
      </w:r>
      <w:r>
        <w:rPr>
          <w:rFonts w:ascii="Arial" w:hAnsi="Arial" w:cs="Arial"/>
          <w:b/>
          <w:i/>
          <w:sz w:val="24"/>
          <w:szCs w:val="24"/>
          <w:u w:val="single"/>
        </w:rPr>
        <w:t>(1)</w:t>
      </w:r>
    </w:p>
    <w:p w14:paraId="4048D64D" w14:textId="77777777" w:rsidR="00D4723B" w:rsidRDefault="00D4723B" w:rsidP="00D4723B">
      <w:pPr>
        <w:pStyle w:val="NoSpacing"/>
        <w:pBdr>
          <w:bottom w:val="single" w:sz="6" w:space="1" w:color="auto"/>
        </w:pBdr>
        <w:jc w:val="center"/>
        <w:rPr>
          <w:rFonts w:ascii="Arial" w:hAnsi="Arial" w:cs="Arial"/>
          <w:sz w:val="24"/>
          <w:szCs w:val="24"/>
        </w:rPr>
      </w:pPr>
    </w:p>
    <w:p w14:paraId="4552197F" w14:textId="77777777" w:rsidR="00D4723B" w:rsidRDefault="00D4723B" w:rsidP="00D4723B">
      <w:pPr>
        <w:pStyle w:val="NoSpacing"/>
        <w:pBdr>
          <w:bottom w:val="single" w:sz="6" w:space="1" w:color="auto"/>
        </w:pBdr>
        <w:jc w:val="center"/>
        <w:rPr>
          <w:rFonts w:ascii="Arial" w:hAnsi="Arial" w:cs="Arial"/>
          <w:sz w:val="24"/>
          <w:szCs w:val="24"/>
        </w:rPr>
      </w:pPr>
      <w:r w:rsidRPr="00132E62">
        <w:rPr>
          <w:rFonts w:ascii="Arial" w:hAnsi="Arial" w:cs="Arial"/>
          <w:sz w:val="24"/>
          <w:szCs w:val="24"/>
        </w:rPr>
        <w:t>Project Proposal</w:t>
      </w:r>
    </w:p>
    <w:p w14:paraId="79A8E896" w14:textId="77777777" w:rsidR="00D4723B" w:rsidRDefault="00D4723B" w:rsidP="00D4723B">
      <w:pPr>
        <w:pStyle w:val="NoSpacing"/>
        <w:pBdr>
          <w:bottom w:val="single" w:sz="6" w:space="1" w:color="auto"/>
        </w:pBdr>
        <w:jc w:val="center"/>
        <w:rPr>
          <w:rFonts w:ascii="Arial" w:hAnsi="Arial" w:cs="Arial"/>
          <w:sz w:val="24"/>
          <w:szCs w:val="24"/>
        </w:rPr>
      </w:pPr>
    </w:p>
    <w:p w14:paraId="5FEFBF52" w14:textId="77777777" w:rsidR="00D4723B" w:rsidRDefault="00D4723B" w:rsidP="00D4723B">
      <w:pPr>
        <w:pStyle w:val="NoSpacing"/>
        <w:jc w:val="center"/>
        <w:rPr>
          <w:rFonts w:ascii="Arial" w:hAnsi="Arial" w:cs="Arial"/>
          <w:b/>
          <w:sz w:val="24"/>
          <w:szCs w:val="24"/>
        </w:rPr>
      </w:pPr>
    </w:p>
    <w:p w14:paraId="000E3837" w14:textId="77777777" w:rsidR="0074390F" w:rsidRPr="00B60C6E" w:rsidRDefault="0074390F" w:rsidP="00AF7E45">
      <w:pPr>
        <w:pStyle w:val="NoSpacing"/>
        <w:jc w:val="center"/>
      </w:pPr>
    </w:p>
    <w:sectPr w:rsidR="0074390F" w:rsidRPr="00B60C6E" w:rsidSect="00AD308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CE6D5" w14:textId="77777777" w:rsidR="00887F59" w:rsidRDefault="00887F59" w:rsidP="00FE2443">
      <w:r>
        <w:separator/>
      </w:r>
    </w:p>
  </w:endnote>
  <w:endnote w:type="continuationSeparator" w:id="0">
    <w:p w14:paraId="402F77EA" w14:textId="77777777" w:rsidR="00887F59" w:rsidRDefault="00887F59" w:rsidP="00FE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23A5C" w14:textId="77777777" w:rsidR="00887F59" w:rsidRDefault="00887F59" w:rsidP="00FE2443">
      <w:r>
        <w:separator/>
      </w:r>
    </w:p>
  </w:footnote>
  <w:footnote w:type="continuationSeparator" w:id="0">
    <w:p w14:paraId="19D61753" w14:textId="77777777" w:rsidR="00887F59" w:rsidRDefault="00887F59" w:rsidP="00FE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610A" w14:textId="177C39A8" w:rsidR="00FE2443" w:rsidRPr="00AF7E45" w:rsidRDefault="002A4FE1" w:rsidP="00FE2443">
    <w:pPr>
      <w:pStyle w:val="Header"/>
      <w:tabs>
        <w:tab w:val="clear" w:pos="4320"/>
        <w:tab w:val="clear" w:pos="8640"/>
        <w:tab w:val="right" w:pos="9180"/>
      </w:tabs>
      <w:rPr>
        <w:sz w:val="20"/>
      </w:rPr>
    </w:pPr>
    <w:r w:rsidRPr="002A4FE1">
      <w:rPr>
        <w:szCs w:val="24"/>
      </w:rPr>
      <w:t>DRAFT</w:t>
    </w:r>
    <w:r>
      <w:rPr>
        <w:sz w:val="20"/>
      </w:rPr>
      <w:t xml:space="preserve"> 8/25/2016 </w:t>
    </w:r>
    <w:r w:rsidR="0074390F">
      <w:rPr>
        <w:sz w:val="20"/>
      </w:rPr>
      <w:t>Sponsored Research</w:t>
    </w:r>
    <w:r w:rsidR="00FE2443" w:rsidRPr="00E81F7B">
      <w:rPr>
        <w:sz w:val="20"/>
      </w:rPr>
      <w:t xml:space="preserve"> Agreement</w:t>
    </w:r>
    <w:r w:rsidR="00FE2443" w:rsidRPr="00E81F7B">
      <w:rPr>
        <w:caps/>
        <w:sz w:val="20"/>
      </w:rPr>
      <w:t xml:space="preserve"> </w:t>
    </w:r>
    <w:r w:rsidR="00FE2443" w:rsidRPr="00E81F7B">
      <w:rPr>
        <w:sz w:val="20"/>
      </w:rPr>
      <w:t>between</w:t>
    </w:r>
    <w:r w:rsidR="00FE2443" w:rsidRPr="00473EEC">
      <w:rPr>
        <w:caps/>
        <w:sz w:val="20"/>
      </w:rPr>
      <w:t xml:space="preserve"> </w:t>
    </w:r>
    <w:r w:rsidR="00FE2443" w:rsidRPr="00473EEC">
      <w:rPr>
        <w:sz w:val="20"/>
      </w:rPr>
      <w:t>CSU</w:t>
    </w:r>
    <w:r>
      <w:rPr>
        <w:sz w:val="20"/>
      </w:rPr>
      <w:t>RC</w:t>
    </w:r>
    <w:r w:rsidR="00AF7E45">
      <w:rPr>
        <w:sz w:val="20"/>
      </w:rPr>
      <w:t xml:space="preserve"> and                </w:t>
    </w:r>
    <w:r w:rsidR="00A957B9">
      <w:rPr>
        <w:sz w:val="20"/>
        <w:u w:val="single"/>
      </w:rPr>
      <w:t>.</w:t>
    </w:r>
    <w:r w:rsidR="00FE2443" w:rsidRPr="00E81F7B">
      <w:rPr>
        <w:sz w:val="20"/>
      </w:rPr>
      <w:tab/>
      <w:t xml:space="preserve">Page </w:t>
    </w:r>
    <w:r w:rsidR="00580908" w:rsidRPr="00E81F7B">
      <w:rPr>
        <w:rStyle w:val="PageNumber"/>
        <w:sz w:val="20"/>
      </w:rPr>
      <w:fldChar w:fldCharType="begin"/>
    </w:r>
    <w:r w:rsidR="00FE2443" w:rsidRPr="00E81F7B">
      <w:rPr>
        <w:rStyle w:val="PageNumber"/>
        <w:sz w:val="20"/>
      </w:rPr>
      <w:instrText xml:space="preserve"> PAGE </w:instrText>
    </w:r>
    <w:r w:rsidR="00580908" w:rsidRPr="00E81F7B">
      <w:rPr>
        <w:rStyle w:val="PageNumber"/>
        <w:sz w:val="20"/>
      </w:rPr>
      <w:fldChar w:fldCharType="separate"/>
    </w:r>
    <w:r w:rsidR="00E96DD9">
      <w:rPr>
        <w:rStyle w:val="PageNumber"/>
        <w:noProof/>
        <w:sz w:val="20"/>
      </w:rPr>
      <w:t>8</w:t>
    </w:r>
    <w:r w:rsidR="00580908" w:rsidRPr="00E81F7B">
      <w:rPr>
        <w:rStyle w:val="PageNumber"/>
        <w:sz w:val="20"/>
      </w:rPr>
      <w:fldChar w:fldCharType="end"/>
    </w:r>
    <w:r w:rsidR="00FE2443" w:rsidRPr="00E81F7B">
      <w:rPr>
        <w:rStyle w:val="PageNumber"/>
        <w:sz w:val="20"/>
      </w:rPr>
      <w:t xml:space="preserve"> of </w:t>
    </w:r>
    <w:r w:rsidR="00580908" w:rsidRPr="00E81F7B">
      <w:rPr>
        <w:rStyle w:val="PageNumber"/>
        <w:sz w:val="20"/>
      </w:rPr>
      <w:fldChar w:fldCharType="begin"/>
    </w:r>
    <w:r w:rsidR="00FE2443" w:rsidRPr="00E81F7B">
      <w:rPr>
        <w:rStyle w:val="PageNumber"/>
        <w:sz w:val="20"/>
      </w:rPr>
      <w:instrText xml:space="preserve"> NUMPAGES </w:instrText>
    </w:r>
    <w:r w:rsidR="00580908" w:rsidRPr="00E81F7B">
      <w:rPr>
        <w:rStyle w:val="PageNumber"/>
        <w:sz w:val="20"/>
      </w:rPr>
      <w:fldChar w:fldCharType="separate"/>
    </w:r>
    <w:r w:rsidR="00E96DD9">
      <w:rPr>
        <w:rStyle w:val="PageNumber"/>
        <w:noProof/>
        <w:sz w:val="20"/>
      </w:rPr>
      <w:t>8</w:t>
    </w:r>
    <w:r w:rsidR="00580908" w:rsidRPr="00E81F7B">
      <w:rPr>
        <w:rStyle w:val="PageNumber"/>
        <w:sz w:val="20"/>
      </w:rPr>
      <w:fldChar w:fldCharType="end"/>
    </w:r>
  </w:p>
  <w:p w14:paraId="08388193" w14:textId="77777777" w:rsidR="00FE2443" w:rsidRDefault="00FE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FBE"/>
    <w:multiLevelType w:val="multilevel"/>
    <w:tmpl w:val="93E43A0C"/>
    <w:styleLink w:val="CurrentList1"/>
    <w:lvl w:ilvl="0">
      <w:start w:val="1"/>
      <w:numFmt w:val="decimal"/>
      <w:lvlText w:val="Article %1"/>
      <w:lvlJc w:val="left"/>
      <w:pPr>
        <w:tabs>
          <w:tab w:val="num" w:pos="288"/>
        </w:tabs>
        <w:ind w:left="0" w:firstLine="0"/>
      </w:pPr>
      <w:rPr>
        <w:rFonts w:ascii="Times New Roman" w:hAnsi="Times New Roman" w:hint="default"/>
        <w:b/>
        <w:i w:val="0"/>
        <w:sz w:val="24"/>
      </w:rPr>
    </w:lvl>
    <w:lvl w:ilvl="1">
      <w:start w:val="1"/>
      <w:numFmt w:val="decimalZero"/>
      <w:isLgl/>
      <w:lvlText w:val="%1.%2"/>
      <w:lvlJc w:val="left"/>
      <w:pPr>
        <w:tabs>
          <w:tab w:val="num" w:pos="1080"/>
        </w:tabs>
        <w:ind w:left="0" w:firstLine="0"/>
      </w:pPr>
      <w:rPr>
        <w:rFonts w:ascii="Times New Roman" w:hAnsi="Times New Roman" w:hint="default"/>
        <w:b/>
        <w:i w:val="0"/>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9D55559"/>
    <w:multiLevelType w:val="multilevel"/>
    <w:tmpl w:val="F47CE38C"/>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D2463F"/>
    <w:multiLevelType w:val="multilevel"/>
    <w:tmpl w:val="E2BABA5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EB0F2B"/>
    <w:multiLevelType w:val="multilevel"/>
    <w:tmpl w:val="16AC2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F929A3"/>
    <w:multiLevelType w:val="hybridMultilevel"/>
    <w:tmpl w:val="31E8212C"/>
    <w:lvl w:ilvl="0" w:tplc="89029844">
      <w:start w:val="1"/>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F26ED5"/>
    <w:multiLevelType w:val="hybridMultilevel"/>
    <w:tmpl w:val="5AA6F34E"/>
    <w:lvl w:ilvl="0" w:tplc="81D4138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D3377"/>
    <w:multiLevelType w:val="multilevel"/>
    <w:tmpl w:val="E2BABA5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BA60AC"/>
    <w:multiLevelType w:val="multilevel"/>
    <w:tmpl w:val="93E43A0C"/>
    <w:numStyleLink w:val="CurrentList1"/>
  </w:abstractNum>
  <w:abstractNum w:abstractNumId="8" w15:restartNumberingAfterBreak="0">
    <w:nsid w:val="2E3E2F16"/>
    <w:multiLevelType w:val="hybridMultilevel"/>
    <w:tmpl w:val="35A2DD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2A40"/>
    <w:multiLevelType w:val="hybridMultilevel"/>
    <w:tmpl w:val="F27AE77A"/>
    <w:lvl w:ilvl="0" w:tplc="917CC9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94D76"/>
    <w:multiLevelType w:val="multilevel"/>
    <w:tmpl w:val="08E80ED6"/>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F84D31"/>
    <w:multiLevelType w:val="multilevel"/>
    <w:tmpl w:val="34FAD84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9B53748"/>
    <w:multiLevelType w:val="multilevel"/>
    <w:tmpl w:val="E2BABA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2"/>
  </w:num>
  <w:num w:numId="3">
    <w:abstractNumId w:val="2"/>
  </w:num>
  <w:num w:numId="4">
    <w:abstractNumId w:val="6"/>
  </w:num>
  <w:num w:numId="5">
    <w:abstractNumId w:val="1"/>
  </w:num>
  <w:num w:numId="6">
    <w:abstractNumId w:val="11"/>
  </w:num>
  <w:num w:numId="7">
    <w:abstractNumId w:val="7"/>
    <w:lvlOverride w:ilvl="0">
      <w:lvl w:ilvl="0">
        <w:start w:val="1"/>
        <w:numFmt w:val="decimal"/>
        <w:lvlText w:val="Article %1"/>
        <w:lvlJc w:val="left"/>
        <w:pPr>
          <w:tabs>
            <w:tab w:val="num" w:pos="288"/>
          </w:tabs>
          <w:ind w:left="0" w:firstLine="0"/>
        </w:pPr>
        <w:rPr>
          <w:rFonts w:ascii="Times New Roman" w:hAnsi="Times New Roman" w:hint="default"/>
          <w:b/>
          <w:i w:val="0"/>
          <w:sz w:val="24"/>
        </w:rPr>
      </w:lvl>
    </w:lvlOverride>
    <w:lvlOverride w:ilvl="1">
      <w:lvl w:ilvl="1">
        <w:start w:val="1"/>
        <w:numFmt w:val="decimalZero"/>
        <w:isLgl/>
        <w:lvlText w:val="%1.%2"/>
        <w:lvlJc w:val="left"/>
        <w:pPr>
          <w:tabs>
            <w:tab w:val="num" w:pos="1080"/>
          </w:tabs>
          <w:ind w:left="0" w:firstLine="0"/>
        </w:pPr>
        <w:rPr>
          <w:rFonts w:ascii="Times New Roman" w:hAnsi="Times New Roman" w:hint="default"/>
          <w:b/>
          <w:i w:val="0"/>
          <w:sz w:val="24"/>
        </w:rPr>
      </w:lvl>
    </w:lvlOverride>
    <w:lvlOverride w:ilvl="2">
      <w:lvl w:ilvl="2">
        <w:start w:val="1"/>
        <w:numFmt w:val="lowerLetter"/>
        <w:lvlText w:val="(%3)"/>
        <w:lvlJc w:val="left"/>
        <w:pPr>
          <w:tabs>
            <w:tab w:val="num" w:pos="720"/>
          </w:tabs>
          <w:ind w:left="720" w:hanging="432"/>
        </w:pPr>
        <w:rPr>
          <w:rFonts w:hint="default"/>
        </w:rPr>
      </w:lvl>
    </w:lvlOverride>
    <w:lvlOverride w:ilvl="3">
      <w:lvl w:ilvl="3">
        <w:start w:val="1"/>
        <w:numFmt w:val="lowerRoman"/>
        <w:lvlText w:val="(%4)"/>
        <w:lvlJc w:val="right"/>
        <w:pPr>
          <w:tabs>
            <w:tab w:val="num" w:pos="864"/>
          </w:tabs>
          <w:ind w:left="864" w:hanging="144"/>
        </w:pPr>
        <w:rPr>
          <w:rFonts w:hint="default"/>
        </w:rPr>
      </w:lvl>
    </w:lvlOverride>
    <w:lvlOverride w:ilvl="4">
      <w:lvl w:ilvl="4">
        <w:start w:val="1"/>
        <w:numFmt w:val="decimal"/>
        <w:lvlText w:val="%5)"/>
        <w:lvlJc w:val="left"/>
        <w:pPr>
          <w:tabs>
            <w:tab w:val="num" w:pos="1008"/>
          </w:tabs>
          <w:ind w:left="1008" w:hanging="432"/>
        </w:pPr>
        <w:rPr>
          <w:rFonts w:hint="default"/>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8">
    <w:abstractNumId w:val="0"/>
  </w:num>
  <w:num w:numId="9">
    <w:abstractNumId w:val="8"/>
  </w:num>
  <w:num w:numId="10">
    <w:abstractNumId w:val="3"/>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43"/>
    <w:rsid w:val="00001F70"/>
    <w:rsid w:val="00061C01"/>
    <w:rsid w:val="0008286D"/>
    <w:rsid w:val="00093063"/>
    <w:rsid w:val="000C6D99"/>
    <w:rsid w:val="0011121F"/>
    <w:rsid w:val="001468F3"/>
    <w:rsid w:val="001728E4"/>
    <w:rsid w:val="001E00BB"/>
    <w:rsid w:val="00211AE2"/>
    <w:rsid w:val="00247D9E"/>
    <w:rsid w:val="0026766B"/>
    <w:rsid w:val="00275647"/>
    <w:rsid w:val="00290465"/>
    <w:rsid w:val="002965CE"/>
    <w:rsid w:val="002A4FE1"/>
    <w:rsid w:val="002E4EF1"/>
    <w:rsid w:val="003751C1"/>
    <w:rsid w:val="003F2B62"/>
    <w:rsid w:val="003F6197"/>
    <w:rsid w:val="00413775"/>
    <w:rsid w:val="00415F60"/>
    <w:rsid w:val="00473EEC"/>
    <w:rsid w:val="0049125E"/>
    <w:rsid w:val="004C2B44"/>
    <w:rsid w:val="004C371A"/>
    <w:rsid w:val="004E0CC3"/>
    <w:rsid w:val="0057441D"/>
    <w:rsid w:val="00580908"/>
    <w:rsid w:val="005C4C10"/>
    <w:rsid w:val="006117A6"/>
    <w:rsid w:val="00626DDA"/>
    <w:rsid w:val="00652045"/>
    <w:rsid w:val="006862FE"/>
    <w:rsid w:val="006A2CB6"/>
    <w:rsid w:val="006A5E57"/>
    <w:rsid w:val="006C18C1"/>
    <w:rsid w:val="00715D35"/>
    <w:rsid w:val="00721567"/>
    <w:rsid w:val="00724AA8"/>
    <w:rsid w:val="0074390F"/>
    <w:rsid w:val="00821CA0"/>
    <w:rsid w:val="008532AC"/>
    <w:rsid w:val="00863478"/>
    <w:rsid w:val="00876453"/>
    <w:rsid w:val="00887F59"/>
    <w:rsid w:val="008953F1"/>
    <w:rsid w:val="008C05CC"/>
    <w:rsid w:val="008E1B66"/>
    <w:rsid w:val="008E5D3C"/>
    <w:rsid w:val="009126C8"/>
    <w:rsid w:val="009144BE"/>
    <w:rsid w:val="00943CEB"/>
    <w:rsid w:val="009502B7"/>
    <w:rsid w:val="0095576B"/>
    <w:rsid w:val="00966DD5"/>
    <w:rsid w:val="00971062"/>
    <w:rsid w:val="00986C0B"/>
    <w:rsid w:val="009F41E9"/>
    <w:rsid w:val="00A302F3"/>
    <w:rsid w:val="00A71B0D"/>
    <w:rsid w:val="00A84398"/>
    <w:rsid w:val="00A84F13"/>
    <w:rsid w:val="00A957B9"/>
    <w:rsid w:val="00A9600E"/>
    <w:rsid w:val="00AB4367"/>
    <w:rsid w:val="00AC0ABC"/>
    <w:rsid w:val="00AC6994"/>
    <w:rsid w:val="00AD3081"/>
    <w:rsid w:val="00AF7E45"/>
    <w:rsid w:val="00B00E75"/>
    <w:rsid w:val="00B1049C"/>
    <w:rsid w:val="00B60C6E"/>
    <w:rsid w:val="00B83BF2"/>
    <w:rsid w:val="00B932EE"/>
    <w:rsid w:val="00BF01AB"/>
    <w:rsid w:val="00BF73D7"/>
    <w:rsid w:val="00C0624E"/>
    <w:rsid w:val="00C15E76"/>
    <w:rsid w:val="00C3447B"/>
    <w:rsid w:val="00C35CE7"/>
    <w:rsid w:val="00C40959"/>
    <w:rsid w:val="00C57DDF"/>
    <w:rsid w:val="00C63389"/>
    <w:rsid w:val="00C849D6"/>
    <w:rsid w:val="00C93E14"/>
    <w:rsid w:val="00D14F82"/>
    <w:rsid w:val="00D4723B"/>
    <w:rsid w:val="00D54EBF"/>
    <w:rsid w:val="00DD27B3"/>
    <w:rsid w:val="00DE04CD"/>
    <w:rsid w:val="00DF5889"/>
    <w:rsid w:val="00E413A3"/>
    <w:rsid w:val="00E524B0"/>
    <w:rsid w:val="00E61CD0"/>
    <w:rsid w:val="00E8176A"/>
    <w:rsid w:val="00E96DD9"/>
    <w:rsid w:val="00ED5EC7"/>
    <w:rsid w:val="00EE506B"/>
    <w:rsid w:val="00F51561"/>
    <w:rsid w:val="00F70368"/>
    <w:rsid w:val="00F8410A"/>
    <w:rsid w:val="00FA2064"/>
    <w:rsid w:val="00FC7E63"/>
    <w:rsid w:val="00FE2443"/>
    <w:rsid w:val="00FE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443"/>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2443"/>
    <w:pPr>
      <w:tabs>
        <w:tab w:val="center" w:pos="4320"/>
        <w:tab w:val="right" w:pos="8640"/>
      </w:tabs>
    </w:pPr>
  </w:style>
  <w:style w:type="character" w:customStyle="1" w:styleId="HeaderChar">
    <w:name w:val="Header Char"/>
    <w:link w:val="Header"/>
    <w:rsid w:val="00FE2443"/>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FE2443"/>
    <w:rPr>
      <w:rFonts w:ascii="Tahoma" w:hAnsi="Tahoma" w:cs="Tahoma"/>
      <w:sz w:val="16"/>
      <w:szCs w:val="16"/>
    </w:rPr>
  </w:style>
  <w:style w:type="character" w:customStyle="1" w:styleId="BalloonTextChar">
    <w:name w:val="Balloon Text Char"/>
    <w:link w:val="BalloonText"/>
    <w:uiPriority w:val="99"/>
    <w:semiHidden/>
    <w:rsid w:val="00FE2443"/>
    <w:rPr>
      <w:rFonts w:ascii="Tahoma" w:eastAsia="Times New Roman" w:hAnsi="Tahoma" w:cs="Tahoma"/>
      <w:snapToGrid w:val="0"/>
      <w:sz w:val="16"/>
      <w:szCs w:val="16"/>
    </w:rPr>
  </w:style>
  <w:style w:type="paragraph" w:styleId="Footer">
    <w:name w:val="footer"/>
    <w:basedOn w:val="Normal"/>
    <w:link w:val="FooterChar"/>
    <w:uiPriority w:val="99"/>
    <w:unhideWhenUsed/>
    <w:rsid w:val="00FE2443"/>
    <w:pPr>
      <w:tabs>
        <w:tab w:val="center" w:pos="4680"/>
        <w:tab w:val="right" w:pos="9360"/>
      </w:tabs>
    </w:pPr>
  </w:style>
  <w:style w:type="character" w:customStyle="1" w:styleId="FooterChar">
    <w:name w:val="Footer Char"/>
    <w:link w:val="Footer"/>
    <w:uiPriority w:val="99"/>
    <w:rsid w:val="00FE2443"/>
    <w:rPr>
      <w:rFonts w:ascii="Times New Roman" w:eastAsia="Times New Roman" w:hAnsi="Times New Roman" w:cs="Times New Roman"/>
      <w:snapToGrid w:val="0"/>
      <w:sz w:val="24"/>
      <w:szCs w:val="20"/>
    </w:rPr>
  </w:style>
  <w:style w:type="character" w:styleId="PageNumber">
    <w:name w:val="page number"/>
    <w:rsid w:val="00FE2443"/>
  </w:style>
  <w:style w:type="paragraph" w:styleId="Subtitle">
    <w:name w:val="Subtitle"/>
    <w:basedOn w:val="Normal"/>
    <w:link w:val="SubtitleChar"/>
    <w:qFormat/>
    <w:rsid w:val="00211AE2"/>
    <w:pPr>
      <w:widowControl/>
      <w:spacing w:before="120"/>
      <w:jc w:val="center"/>
    </w:pPr>
    <w:rPr>
      <w:rFonts w:ascii="Tahoma" w:eastAsia="Times" w:hAnsi="Tahoma"/>
      <w:b/>
      <w:snapToGrid/>
    </w:rPr>
  </w:style>
  <w:style w:type="character" w:customStyle="1" w:styleId="SubtitleChar">
    <w:name w:val="Subtitle Char"/>
    <w:link w:val="Subtitle"/>
    <w:rsid w:val="00211AE2"/>
    <w:rPr>
      <w:rFonts w:ascii="Tahoma" w:eastAsia="Times" w:hAnsi="Tahoma" w:cs="Times New Roman"/>
      <w:b/>
      <w:sz w:val="24"/>
      <w:szCs w:val="20"/>
    </w:rPr>
  </w:style>
  <w:style w:type="paragraph" w:styleId="ListParagraph">
    <w:name w:val="List Paragraph"/>
    <w:basedOn w:val="Normal"/>
    <w:uiPriority w:val="34"/>
    <w:qFormat/>
    <w:rsid w:val="00A302F3"/>
    <w:pPr>
      <w:widowControl/>
      <w:ind w:left="720"/>
    </w:pPr>
    <w:rPr>
      <w:rFonts w:ascii="Book Antiqua" w:hAnsi="Book Antiqua"/>
      <w:snapToGrid/>
      <w:sz w:val="22"/>
    </w:rPr>
  </w:style>
  <w:style w:type="paragraph" w:styleId="BodyText">
    <w:name w:val="Body Text"/>
    <w:basedOn w:val="Normal"/>
    <w:link w:val="BodyTextChar"/>
    <w:rsid w:val="0074390F"/>
    <w:pPr>
      <w:widowControl/>
      <w:tabs>
        <w:tab w:val="left" w:pos="-720"/>
        <w:tab w:val="left" w:pos="0"/>
      </w:tabs>
      <w:suppressAutoHyphens/>
      <w:jc w:val="both"/>
    </w:pPr>
    <w:rPr>
      <w:rFonts w:ascii="Arial" w:hAnsi="Arial"/>
      <w:snapToGrid/>
      <w:spacing w:val="-3"/>
      <w:sz w:val="22"/>
    </w:rPr>
  </w:style>
  <w:style w:type="character" w:customStyle="1" w:styleId="BodyTextChar">
    <w:name w:val="Body Text Char"/>
    <w:link w:val="BodyText"/>
    <w:rsid w:val="0074390F"/>
    <w:rPr>
      <w:rFonts w:ascii="Arial" w:eastAsia="Times New Roman" w:hAnsi="Arial" w:cs="Times New Roman"/>
      <w:spacing w:val="-3"/>
      <w:szCs w:val="20"/>
    </w:rPr>
  </w:style>
  <w:style w:type="paragraph" w:styleId="BodyTextIndent">
    <w:name w:val="Body Text Indent"/>
    <w:basedOn w:val="Normal"/>
    <w:link w:val="BodyTextIndentChar"/>
    <w:rsid w:val="0074390F"/>
    <w:pPr>
      <w:widowControl/>
      <w:tabs>
        <w:tab w:val="left" w:pos="-720"/>
        <w:tab w:val="left" w:pos="0"/>
      </w:tabs>
      <w:suppressAutoHyphens/>
      <w:ind w:left="720" w:hanging="720"/>
      <w:jc w:val="both"/>
    </w:pPr>
    <w:rPr>
      <w:rFonts w:ascii="Arial" w:hAnsi="Arial"/>
      <w:snapToGrid/>
      <w:spacing w:val="-3"/>
      <w:sz w:val="22"/>
    </w:rPr>
  </w:style>
  <w:style w:type="character" w:customStyle="1" w:styleId="BodyTextIndentChar">
    <w:name w:val="Body Text Indent Char"/>
    <w:link w:val="BodyTextIndent"/>
    <w:rsid w:val="0074390F"/>
    <w:rPr>
      <w:rFonts w:ascii="Arial" w:eastAsia="Times New Roman" w:hAnsi="Arial" w:cs="Times New Roman"/>
      <w:spacing w:val="-3"/>
      <w:szCs w:val="20"/>
    </w:rPr>
  </w:style>
  <w:style w:type="numbering" w:customStyle="1" w:styleId="CurrentList1">
    <w:name w:val="Current List1"/>
    <w:rsid w:val="008953F1"/>
    <w:pPr>
      <w:numPr>
        <w:numId w:val="8"/>
      </w:numPr>
    </w:pPr>
  </w:style>
  <w:style w:type="character" w:styleId="CommentReference">
    <w:name w:val="annotation reference"/>
    <w:basedOn w:val="DefaultParagraphFont"/>
    <w:uiPriority w:val="99"/>
    <w:semiHidden/>
    <w:unhideWhenUsed/>
    <w:rsid w:val="0011121F"/>
    <w:rPr>
      <w:sz w:val="16"/>
      <w:szCs w:val="16"/>
    </w:rPr>
  </w:style>
  <w:style w:type="paragraph" w:styleId="CommentText">
    <w:name w:val="annotation text"/>
    <w:basedOn w:val="Normal"/>
    <w:link w:val="CommentTextChar"/>
    <w:uiPriority w:val="99"/>
    <w:semiHidden/>
    <w:unhideWhenUsed/>
    <w:rsid w:val="0011121F"/>
    <w:rPr>
      <w:sz w:val="20"/>
    </w:rPr>
  </w:style>
  <w:style w:type="character" w:customStyle="1" w:styleId="CommentTextChar">
    <w:name w:val="Comment Text Char"/>
    <w:basedOn w:val="DefaultParagraphFont"/>
    <w:link w:val="CommentText"/>
    <w:uiPriority w:val="99"/>
    <w:semiHidden/>
    <w:rsid w:val="0011121F"/>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11121F"/>
    <w:rPr>
      <w:b/>
      <w:bCs/>
    </w:rPr>
  </w:style>
  <w:style w:type="character" w:customStyle="1" w:styleId="CommentSubjectChar">
    <w:name w:val="Comment Subject Char"/>
    <w:basedOn w:val="CommentTextChar"/>
    <w:link w:val="CommentSubject"/>
    <w:uiPriority w:val="99"/>
    <w:semiHidden/>
    <w:rsid w:val="0011121F"/>
    <w:rPr>
      <w:rFonts w:ascii="Times New Roman" w:eastAsia="Times New Roman" w:hAnsi="Times New Roman"/>
      <w:b/>
      <w:bCs/>
      <w:snapToGrid w:val="0"/>
    </w:rPr>
  </w:style>
  <w:style w:type="paragraph" w:styleId="NoSpacing">
    <w:name w:val="No Spacing"/>
    <w:uiPriority w:val="1"/>
    <w:qFormat/>
    <w:rsid w:val="00D4723B"/>
    <w:rPr>
      <w:rFonts w:asciiTheme="minorHAnsi" w:eastAsiaTheme="minorHAnsi" w:hAnsiTheme="minorHAnsi" w:cstheme="minorBidi"/>
      <w:sz w:val="22"/>
      <w:szCs w:val="22"/>
    </w:rPr>
  </w:style>
  <w:style w:type="paragraph" w:styleId="Revision">
    <w:name w:val="Revision"/>
    <w:hidden/>
    <w:uiPriority w:val="99"/>
    <w:semiHidden/>
    <w:rsid w:val="00AF7E45"/>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CC19-9F7C-43B3-ADAE-73D487A2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2020-08-20T20:54:00Z</dcterms:created>
  <dcterms:modified xsi:type="dcterms:W3CDTF">2020-08-20T20:54:00Z</dcterms:modified>
</cp:coreProperties>
</file>