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0397A" w14:textId="1572F349" w:rsidR="00D30522" w:rsidRDefault="00D30522" w:rsidP="00D30522">
      <w:pPr>
        <w:pStyle w:val="Heading1"/>
      </w:pPr>
      <w:r>
        <w:t xml:space="preserve">Sending Grades from Blackboard to </w:t>
      </w:r>
      <w:proofErr w:type="spellStart"/>
      <w:r>
        <w:t>CampusNet</w:t>
      </w:r>
      <w:proofErr w:type="spellEnd"/>
    </w:p>
    <w:p w14:paraId="75EBF4CF" w14:textId="781B995D" w:rsidR="00D30522" w:rsidRDefault="00D30522" w:rsidP="00D30522"/>
    <w:p w14:paraId="374A66F0" w14:textId="4CD6B524" w:rsidR="00D30522" w:rsidRPr="00411531" w:rsidRDefault="00D30522" w:rsidP="00D30522">
      <w:pPr>
        <w:rPr>
          <w:rFonts w:ascii="Calibri" w:eastAsia="Times New Roman" w:hAnsi="Calibri" w:cs="Calibri"/>
          <w:sz w:val="20"/>
          <w:szCs w:val="20"/>
        </w:rPr>
      </w:pPr>
      <w:r>
        <w:t xml:space="preserve">It is now possible to send final grades from Blackboard into </w:t>
      </w:r>
      <w:proofErr w:type="spellStart"/>
      <w:r>
        <w:t>CampusNet</w:t>
      </w:r>
      <w:proofErr w:type="spellEnd"/>
      <w:r>
        <w:t xml:space="preserve">. Though the grades can be sent from Blackboard, once imported into </w:t>
      </w:r>
      <w:proofErr w:type="spellStart"/>
      <w:r>
        <w:t>CampusNet</w:t>
      </w:r>
      <w:proofErr w:type="spellEnd"/>
      <w:r>
        <w:t>, you will still have the ability to override the grades there</w:t>
      </w:r>
      <w:r w:rsidRPr="00411531">
        <w:t xml:space="preserve">. </w:t>
      </w:r>
      <w:r w:rsidRPr="00812E78">
        <w:rPr>
          <w:rFonts w:eastAsia="Times New Roman" w:cstheme="minorHAnsi"/>
        </w:rPr>
        <w:t xml:space="preserve">You may send grades from Blackboard into </w:t>
      </w:r>
      <w:proofErr w:type="spellStart"/>
      <w:r w:rsidRPr="00812E78">
        <w:rPr>
          <w:rFonts w:eastAsia="Times New Roman" w:cstheme="minorHAnsi"/>
        </w:rPr>
        <w:t>CampusNet</w:t>
      </w:r>
      <w:proofErr w:type="spellEnd"/>
      <w:r w:rsidRPr="00812E78">
        <w:rPr>
          <w:rFonts w:eastAsia="Times New Roman" w:cstheme="minorHAnsi"/>
        </w:rPr>
        <w:t xml:space="preserve"> as many times as you’d like prior to submitting grades in </w:t>
      </w:r>
      <w:proofErr w:type="spellStart"/>
      <w:r w:rsidRPr="00812E78">
        <w:rPr>
          <w:rFonts w:eastAsia="Times New Roman" w:cstheme="minorHAnsi"/>
        </w:rPr>
        <w:t>CampusNet</w:t>
      </w:r>
      <w:proofErr w:type="spellEnd"/>
      <w:r w:rsidRPr="00812E78">
        <w:rPr>
          <w:rFonts w:eastAsia="Times New Roman" w:cstheme="minorHAnsi"/>
        </w:rPr>
        <w:t>.</w:t>
      </w:r>
    </w:p>
    <w:p w14:paraId="4586F143" w14:textId="3C5BD2E4" w:rsidR="00D30522" w:rsidRDefault="00D30522" w:rsidP="00D30522"/>
    <w:p w14:paraId="1A11F10C" w14:textId="356CB094" w:rsidR="00D30522" w:rsidRDefault="00D30522" w:rsidP="00D30522"/>
    <w:p w14:paraId="7BC2E7DF" w14:textId="16F152C1" w:rsidR="00D30522" w:rsidRDefault="00D30522" w:rsidP="00D30522">
      <w:r>
        <w:t xml:space="preserve">The steps to send grades from Blackboard to </w:t>
      </w:r>
      <w:proofErr w:type="spellStart"/>
      <w:r>
        <w:t>CampusNet</w:t>
      </w:r>
      <w:proofErr w:type="spellEnd"/>
      <w:r>
        <w:t xml:space="preserve"> require you to:</w:t>
      </w:r>
    </w:p>
    <w:p w14:paraId="2278204D" w14:textId="3411180B" w:rsidR="00D30522" w:rsidRDefault="00D30522" w:rsidP="00D30522">
      <w:pPr>
        <w:pStyle w:val="ListParagraph"/>
        <w:numPr>
          <w:ilvl w:val="0"/>
          <w:numId w:val="1"/>
        </w:numPr>
      </w:pPr>
      <w:r w:rsidRPr="05C24CE0">
        <w:t>Check the default grading schema in Blackboard</w:t>
      </w:r>
    </w:p>
    <w:p w14:paraId="33A53042" w14:textId="19B45E63" w:rsidR="00D30522" w:rsidRDefault="00D30522" w:rsidP="00D30522">
      <w:pPr>
        <w:pStyle w:val="ListParagraph"/>
        <w:numPr>
          <w:ilvl w:val="0"/>
          <w:numId w:val="1"/>
        </w:numPr>
      </w:pPr>
      <w:r w:rsidRPr="05C24CE0">
        <w:t>Set up your final (external) grade column in Blackboard</w:t>
      </w:r>
    </w:p>
    <w:p w14:paraId="49CF191A" w14:textId="0EA4E775" w:rsidR="00D30522" w:rsidRDefault="00D30522" w:rsidP="00D30522">
      <w:pPr>
        <w:pStyle w:val="ListParagraph"/>
        <w:numPr>
          <w:ilvl w:val="0"/>
          <w:numId w:val="1"/>
        </w:numPr>
      </w:pPr>
      <w:r w:rsidRPr="05C24CE0">
        <w:t xml:space="preserve">Send grades from Blackboard </w:t>
      </w:r>
    </w:p>
    <w:p w14:paraId="43CAB0FA" w14:textId="7DE13DBE" w:rsidR="00D30522" w:rsidRDefault="00D30522" w:rsidP="00D30522">
      <w:pPr>
        <w:pStyle w:val="ListParagraph"/>
        <w:numPr>
          <w:ilvl w:val="0"/>
          <w:numId w:val="1"/>
        </w:numPr>
      </w:pPr>
      <w:r>
        <w:t xml:space="preserve">Import grades from </w:t>
      </w:r>
      <w:proofErr w:type="spellStart"/>
      <w:r>
        <w:t>CampusNet</w:t>
      </w:r>
      <w:proofErr w:type="spellEnd"/>
    </w:p>
    <w:p w14:paraId="5B6DC24A" w14:textId="77777777" w:rsidR="00D30522" w:rsidRDefault="00D30522" w:rsidP="00D30522"/>
    <w:p w14:paraId="55D781D7" w14:textId="561D0A94" w:rsidR="00D30522" w:rsidRDefault="00D30522" w:rsidP="00D30522">
      <w:r>
        <w:t xml:space="preserve">The following instructions will ensure that the proper setup in Full Grade Center has been completed to ensure the successful transfer into </w:t>
      </w:r>
      <w:proofErr w:type="spellStart"/>
      <w:r>
        <w:t>CampusNet</w:t>
      </w:r>
      <w:proofErr w:type="spellEnd"/>
      <w:r>
        <w:t>.</w:t>
      </w:r>
    </w:p>
    <w:p w14:paraId="332BBD03" w14:textId="2FFEEF7D" w:rsidR="00D30522" w:rsidRDefault="00D30522" w:rsidP="00D30522"/>
    <w:p w14:paraId="62364841" w14:textId="551444F4" w:rsidR="00D30522" w:rsidRDefault="00D30522" w:rsidP="00D30522">
      <w:pPr>
        <w:pStyle w:val="Heading2"/>
      </w:pPr>
      <w:r>
        <w:t>Check the Default Grading Schema in Blackboard</w:t>
      </w:r>
    </w:p>
    <w:p w14:paraId="3B388A7D" w14:textId="0325AA37" w:rsidR="00D30522" w:rsidRDefault="00D30522" w:rsidP="00D30522"/>
    <w:p w14:paraId="56FFBA6C" w14:textId="6496B929" w:rsidR="00D30522" w:rsidRDefault="00D30522" w:rsidP="00D30522">
      <w:pPr>
        <w:pStyle w:val="ListParagraph"/>
        <w:numPr>
          <w:ilvl w:val="0"/>
          <w:numId w:val="2"/>
        </w:numPr>
      </w:pPr>
      <w:r>
        <w:t xml:space="preserve">Ensure the Grade Schema is correct per your syllabus. The default grading schema is based on CSU’s approved schema. It you have a different schema or would like to look at the one currently set, go to </w:t>
      </w:r>
      <w:r w:rsidRPr="00D07785">
        <w:rPr>
          <w:b/>
          <w:bCs/>
        </w:rPr>
        <w:t>Full Grade Center -&gt; Manage -&gt; Grading Schema</w:t>
      </w:r>
      <w:r>
        <w:rPr>
          <w:b/>
          <w:bCs/>
        </w:rPr>
        <w:t>s</w:t>
      </w:r>
      <w:r>
        <w:t>.</w:t>
      </w:r>
    </w:p>
    <w:p w14:paraId="70007A03" w14:textId="77777777" w:rsidR="00D30522" w:rsidRDefault="00D30522" w:rsidP="00D30522">
      <w:pPr>
        <w:pStyle w:val="ListParagraph"/>
      </w:pPr>
    </w:p>
    <w:p w14:paraId="6913011B" w14:textId="32ED6726" w:rsidR="00D30522" w:rsidRDefault="00D30522" w:rsidP="00D30522">
      <w:r>
        <w:rPr>
          <w:noProof/>
        </w:rPr>
        <w:drawing>
          <wp:inline distT="0" distB="0" distL="0" distR="0" wp14:anchorId="413CCCD4" wp14:editId="548AB143">
            <wp:extent cx="5943600" cy="2370455"/>
            <wp:effectExtent l="0" t="0" r="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70455"/>
                    </a:xfrm>
                    <a:prstGeom prst="rect">
                      <a:avLst/>
                    </a:prstGeom>
                  </pic:spPr>
                </pic:pic>
              </a:graphicData>
            </a:graphic>
          </wp:inline>
        </w:drawing>
      </w:r>
    </w:p>
    <w:p w14:paraId="3C62384F" w14:textId="77777777" w:rsidR="00D30522" w:rsidRDefault="00D30522" w:rsidP="00D30522"/>
    <w:p w14:paraId="465DFC55" w14:textId="6482F6EF" w:rsidR="00D30522" w:rsidRDefault="00D30522" w:rsidP="00D30522">
      <w:pPr>
        <w:pStyle w:val="ListParagraph"/>
        <w:numPr>
          <w:ilvl w:val="0"/>
          <w:numId w:val="2"/>
        </w:numPr>
      </w:pPr>
      <w:r>
        <w:t xml:space="preserve">Click on the chevron next to the default </w:t>
      </w:r>
      <w:r w:rsidRPr="001665BC">
        <w:rPr>
          <w:b/>
          <w:bCs/>
        </w:rPr>
        <w:t>Letter</w:t>
      </w:r>
      <w:r>
        <w:t xml:space="preserve"> schema and click </w:t>
      </w:r>
      <w:r w:rsidRPr="001665BC">
        <w:rPr>
          <w:b/>
          <w:bCs/>
        </w:rPr>
        <w:t>Edit</w:t>
      </w:r>
      <w:r>
        <w:t>.</w:t>
      </w:r>
    </w:p>
    <w:p w14:paraId="0F4820F1" w14:textId="77777777" w:rsidR="00D30522" w:rsidRDefault="00D30522" w:rsidP="00D30522">
      <w:pPr>
        <w:pStyle w:val="ListParagraph"/>
      </w:pPr>
    </w:p>
    <w:p w14:paraId="62B31D8A" w14:textId="589AE5DC" w:rsidR="00D30522" w:rsidRDefault="00D30522" w:rsidP="00D30522">
      <w:r>
        <w:rPr>
          <w:noProof/>
        </w:rPr>
        <w:lastRenderedPageBreak/>
        <w:drawing>
          <wp:inline distT="0" distB="0" distL="0" distR="0" wp14:anchorId="67BF45C8" wp14:editId="2FE4FFD2">
            <wp:extent cx="5943600" cy="1985645"/>
            <wp:effectExtent l="0" t="0" r="0" b="0"/>
            <wp:docPr id="3" name="Picture 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Teams&#10;&#10;Description automatically generated"/>
                    <pic:cNvPicPr/>
                  </pic:nvPicPr>
                  <pic:blipFill rotWithShape="1">
                    <a:blip r:embed="rId11" cstate="print">
                      <a:extLst>
                        <a:ext uri="{28A0092B-C50C-407E-A947-70E740481C1C}">
                          <a14:useLocalDpi xmlns:a14="http://schemas.microsoft.com/office/drawing/2010/main" val="0"/>
                        </a:ext>
                      </a:extLst>
                    </a:blip>
                    <a:srcRect t="23862"/>
                    <a:stretch/>
                  </pic:blipFill>
                  <pic:spPr bwMode="auto">
                    <a:xfrm>
                      <a:off x="0" y="0"/>
                      <a:ext cx="5943600" cy="1985645"/>
                    </a:xfrm>
                    <a:prstGeom prst="rect">
                      <a:avLst/>
                    </a:prstGeom>
                    <a:ln>
                      <a:noFill/>
                    </a:ln>
                    <a:extLst>
                      <a:ext uri="{53640926-AAD7-44D8-BBD7-CCE9431645EC}">
                        <a14:shadowObscured xmlns:a14="http://schemas.microsoft.com/office/drawing/2010/main"/>
                      </a:ext>
                    </a:extLst>
                  </pic:spPr>
                </pic:pic>
              </a:graphicData>
            </a:graphic>
          </wp:inline>
        </w:drawing>
      </w:r>
    </w:p>
    <w:p w14:paraId="548C6EDF" w14:textId="77777777" w:rsidR="00D30522" w:rsidRDefault="00D30522" w:rsidP="00D30522"/>
    <w:p w14:paraId="210B8FF0" w14:textId="43194507" w:rsidR="00D30522" w:rsidRDefault="00D30522" w:rsidP="00D30522">
      <w:pPr>
        <w:pStyle w:val="ListParagraph"/>
        <w:numPr>
          <w:ilvl w:val="0"/>
          <w:numId w:val="2"/>
        </w:numPr>
      </w:pPr>
      <w:r>
        <w:t xml:space="preserve">Ensure the Grading Schema matches that provided in your syllabus. Once complete, click </w:t>
      </w:r>
      <w:r w:rsidRPr="05C24CE0">
        <w:rPr>
          <w:b/>
          <w:bCs/>
        </w:rPr>
        <w:t>Submit</w:t>
      </w:r>
      <w:r>
        <w:t xml:space="preserve">. If you need assistance adjusting this area, please see </w:t>
      </w:r>
      <w:hyperlink r:id="rId12">
        <w:r>
          <w:rPr>
            <w:rStyle w:val="Hyperlink"/>
          </w:rPr>
          <w:t>Blackboard's grading schemas help page</w:t>
        </w:r>
      </w:hyperlink>
      <w:r>
        <w:t xml:space="preserve">, or email the Center for eLearning at </w:t>
      </w:r>
      <w:hyperlink r:id="rId13">
        <w:r w:rsidRPr="05C24CE0">
          <w:rPr>
            <w:rStyle w:val="Hyperlink"/>
          </w:rPr>
          <w:t>elearning@csuohio.edu</w:t>
        </w:r>
      </w:hyperlink>
      <w:r>
        <w:t>.</w:t>
      </w:r>
    </w:p>
    <w:p w14:paraId="0CA33367" w14:textId="77777777" w:rsidR="00D30522" w:rsidRDefault="00D30522" w:rsidP="00D30522">
      <w:pPr>
        <w:pStyle w:val="ListParagraph"/>
      </w:pPr>
    </w:p>
    <w:p w14:paraId="28E083B2" w14:textId="49710695" w:rsidR="00D30522" w:rsidRDefault="00D30522" w:rsidP="00D30522">
      <w:r>
        <w:rPr>
          <w:noProof/>
        </w:rPr>
        <w:drawing>
          <wp:inline distT="0" distB="0" distL="0" distR="0" wp14:anchorId="7F36DFEB" wp14:editId="77394942">
            <wp:extent cx="5943600" cy="4013835"/>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13835"/>
                    </a:xfrm>
                    <a:prstGeom prst="rect">
                      <a:avLst/>
                    </a:prstGeom>
                  </pic:spPr>
                </pic:pic>
              </a:graphicData>
            </a:graphic>
          </wp:inline>
        </w:drawing>
      </w:r>
    </w:p>
    <w:p w14:paraId="1459DA37" w14:textId="5615398F" w:rsidR="00D30522" w:rsidRDefault="00D30522" w:rsidP="00D30522"/>
    <w:p w14:paraId="5D82D194" w14:textId="7E1FE1EF" w:rsidR="00D30522" w:rsidRDefault="00D30522" w:rsidP="00D30522">
      <w:pPr>
        <w:pStyle w:val="ListParagraph"/>
        <w:numPr>
          <w:ilvl w:val="0"/>
          <w:numId w:val="13"/>
        </w:numPr>
      </w:pPr>
      <w:bookmarkStart w:id="0" w:name="GraduateGradeSchema"/>
      <w:bookmarkEnd w:id="0"/>
      <w:r>
        <w:t>For Graduate level courses that do not offer C+</w:t>
      </w:r>
      <w:r w:rsidR="00185F12">
        <w:t xml:space="preserve"> or D</w:t>
      </w:r>
      <w:r>
        <w:t xml:space="preserve"> as a grade, you must delete th</w:t>
      </w:r>
      <w:r w:rsidR="00185F12">
        <w:t>ese</w:t>
      </w:r>
      <w:r>
        <w:t xml:space="preserve"> specific row</w:t>
      </w:r>
      <w:r w:rsidR="00185F12">
        <w:t>s</w:t>
      </w:r>
      <w:r>
        <w:t>.</w:t>
      </w:r>
    </w:p>
    <w:p w14:paraId="0C89D3DA" w14:textId="1E9118DB" w:rsidR="00D30522" w:rsidRDefault="00D30522" w:rsidP="00D30522"/>
    <w:p w14:paraId="3F73480D" w14:textId="6AAD1D87" w:rsidR="00D30522" w:rsidRDefault="00185F12" w:rsidP="00185F12">
      <w:pPr>
        <w:jc w:val="center"/>
      </w:pPr>
      <w:r>
        <w:rPr>
          <w:noProof/>
        </w:rPr>
        <w:lastRenderedPageBreak/>
        <w:drawing>
          <wp:inline distT="0" distB="0" distL="0" distR="0" wp14:anchorId="0E52A47B" wp14:editId="270A8C98">
            <wp:extent cx="6397596" cy="292608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7596" cy="2926080"/>
                    </a:xfrm>
                    <a:prstGeom prst="rect">
                      <a:avLst/>
                    </a:prstGeom>
                  </pic:spPr>
                </pic:pic>
              </a:graphicData>
            </a:graphic>
          </wp:inline>
        </w:drawing>
      </w:r>
    </w:p>
    <w:p w14:paraId="074E0B07" w14:textId="4430DDB5" w:rsidR="00D30522" w:rsidRDefault="00D30522" w:rsidP="00D30522">
      <w:r>
        <w:tab/>
      </w:r>
    </w:p>
    <w:p w14:paraId="62B6C250" w14:textId="22431DC7" w:rsidR="00D30522" w:rsidRDefault="00D30522" w:rsidP="00D30522">
      <w:pPr>
        <w:pStyle w:val="ListParagraph"/>
        <w:numPr>
          <w:ilvl w:val="0"/>
          <w:numId w:val="13"/>
        </w:numPr>
      </w:pPr>
      <w:r w:rsidRPr="73F6E91F">
        <w:rPr>
          <w:b/>
          <w:bCs/>
        </w:rPr>
        <w:t>Important Note</w:t>
      </w:r>
      <w:r>
        <w:t>: If the C+</w:t>
      </w:r>
      <w:r w:rsidR="00185F12">
        <w:t xml:space="preserve"> or D</w:t>
      </w:r>
      <w:r>
        <w:t xml:space="preserve"> row</w:t>
      </w:r>
      <w:r w:rsidR="00185F12">
        <w:t>s</w:t>
      </w:r>
      <w:r>
        <w:t xml:space="preserve"> </w:t>
      </w:r>
      <w:r w:rsidR="00185F12">
        <w:t>are</w:t>
      </w:r>
      <w:r>
        <w:t xml:space="preserve"> not removed from the grading schema and a graduate student earns that grade, Blackboard will send it, but you will receive an error in </w:t>
      </w:r>
      <w:proofErr w:type="spellStart"/>
      <w:r>
        <w:t>CampusNet</w:t>
      </w:r>
      <w:proofErr w:type="spellEnd"/>
      <w:r>
        <w:t xml:space="preserve"> notifying you that a C+</w:t>
      </w:r>
      <w:r w:rsidR="003A3ADB">
        <w:t>/D</w:t>
      </w:r>
      <w:r>
        <w:t xml:space="preserve"> is not allowed. Only that grade will not import. All other grades will successfully import.</w:t>
      </w:r>
    </w:p>
    <w:p w14:paraId="59B60EE3" w14:textId="77777777" w:rsidR="00D30522" w:rsidRDefault="00D30522" w:rsidP="00D30522">
      <w:pPr>
        <w:pStyle w:val="ListParagraph"/>
        <w:ind w:left="1080"/>
      </w:pPr>
    </w:p>
    <w:p w14:paraId="1E582188" w14:textId="451DC767" w:rsidR="00D30522" w:rsidRDefault="00D30522" w:rsidP="00D30522">
      <w:pPr>
        <w:jc w:val="center"/>
      </w:pPr>
      <w:r>
        <w:rPr>
          <w:noProof/>
        </w:rPr>
        <w:drawing>
          <wp:inline distT="0" distB="0" distL="0" distR="0" wp14:anchorId="7FEDEA0C" wp14:editId="6538C3FF">
            <wp:extent cx="3179674" cy="1490472"/>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9674" cy="1490472"/>
                    </a:xfrm>
                    <a:prstGeom prst="rect">
                      <a:avLst/>
                    </a:prstGeom>
                  </pic:spPr>
                </pic:pic>
              </a:graphicData>
            </a:graphic>
          </wp:inline>
        </w:drawing>
      </w:r>
    </w:p>
    <w:p w14:paraId="3A59C91A" w14:textId="77777777" w:rsidR="00D30522" w:rsidRPr="000334C7" w:rsidRDefault="00D30522" w:rsidP="00D30522"/>
    <w:p w14:paraId="4EB10DEA" w14:textId="487B1637" w:rsidR="00D30522" w:rsidRDefault="00D30522" w:rsidP="00D30522">
      <w:pPr>
        <w:pStyle w:val="Heading2"/>
        <w:spacing w:line="259" w:lineRule="auto"/>
      </w:pPr>
      <w:r>
        <w:t>Set up your Final (External) Grade Column in Blackboard</w:t>
      </w:r>
    </w:p>
    <w:p w14:paraId="0AA39E43" w14:textId="41FB28FC" w:rsidR="00D30522" w:rsidRDefault="00D30522" w:rsidP="00D30522"/>
    <w:p w14:paraId="3C6A6A0E" w14:textId="62F4DD1B" w:rsidR="00D30522" w:rsidRDefault="00D30522" w:rsidP="00D30522">
      <w:r>
        <w:t xml:space="preserve">The column that is sent to </w:t>
      </w:r>
      <w:proofErr w:type="spellStart"/>
      <w:r>
        <w:t>CampusNet</w:t>
      </w:r>
      <w:proofErr w:type="spellEnd"/>
      <w:r>
        <w:t xml:space="preserve"> is known in Blackboard as the </w:t>
      </w:r>
      <w:r w:rsidRPr="000334C7">
        <w:rPr>
          <w:b/>
          <w:bCs/>
        </w:rPr>
        <w:t>External Grade</w:t>
      </w:r>
      <w:r>
        <w:t xml:space="preserve"> column and is indicated by a green checkmark to the left of the column name. By default, the Total column in Blackboard is predefined as the External Grade. However, it can be changed to whatever column is going to be sent to </w:t>
      </w:r>
      <w:proofErr w:type="spellStart"/>
      <w:r>
        <w:t>CampusNet</w:t>
      </w:r>
      <w:proofErr w:type="spellEnd"/>
    </w:p>
    <w:p w14:paraId="3F61C25D" w14:textId="77777777" w:rsidR="00D30522" w:rsidRDefault="00D30522" w:rsidP="00D30522"/>
    <w:p w14:paraId="5B6031AC" w14:textId="0487BE4D" w:rsidR="00D30522" w:rsidRDefault="00D30522" w:rsidP="00D30522">
      <w:r>
        <w:t xml:space="preserve">In order to successfully send grades to </w:t>
      </w:r>
      <w:proofErr w:type="spellStart"/>
      <w:r>
        <w:t>CampusNet</w:t>
      </w:r>
      <w:proofErr w:type="spellEnd"/>
      <w:r>
        <w:t>, the following must be done:</w:t>
      </w:r>
    </w:p>
    <w:p w14:paraId="669C33C9" w14:textId="2022580D" w:rsidR="00D30522" w:rsidRDefault="00D30522" w:rsidP="00D30522">
      <w:pPr>
        <w:pStyle w:val="ListParagraph"/>
        <w:numPr>
          <w:ilvl w:val="0"/>
          <w:numId w:val="3"/>
        </w:numPr>
      </w:pPr>
      <w:r>
        <w:t xml:space="preserve">The final grade column must be set to </w:t>
      </w:r>
      <w:r w:rsidRPr="007434BB">
        <w:rPr>
          <w:b/>
          <w:bCs/>
        </w:rPr>
        <w:t>External Grade</w:t>
      </w:r>
      <w:r>
        <w:t xml:space="preserve"> (if different than the Total column)</w:t>
      </w:r>
    </w:p>
    <w:p w14:paraId="6098BD4B" w14:textId="42015388" w:rsidR="00D30522" w:rsidRDefault="00D30522" w:rsidP="00D30522">
      <w:pPr>
        <w:pStyle w:val="ListParagraph"/>
        <w:numPr>
          <w:ilvl w:val="0"/>
          <w:numId w:val="3"/>
        </w:numPr>
      </w:pPr>
      <w:r>
        <w:t xml:space="preserve">The </w:t>
      </w:r>
      <w:r w:rsidRPr="00D008B2">
        <w:rPr>
          <w:b/>
          <w:bCs/>
        </w:rPr>
        <w:t>Primary Display</w:t>
      </w:r>
      <w:r>
        <w:t xml:space="preserve"> of that column must be set to a Letter grade (determined by the </w:t>
      </w:r>
      <w:r w:rsidRPr="00D008B2">
        <w:rPr>
          <w:b/>
          <w:bCs/>
        </w:rPr>
        <w:t>Grading Schema</w:t>
      </w:r>
      <w:r>
        <w:t xml:space="preserve"> mentioned in the section above).</w:t>
      </w:r>
    </w:p>
    <w:p w14:paraId="47EE598E" w14:textId="77777777" w:rsidR="00D30522" w:rsidRDefault="00D30522" w:rsidP="00D30522">
      <w:pPr>
        <w:pStyle w:val="ListParagraph"/>
      </w:pPr>
    </w:p>
    <w:p w14:paraId="2D7C4E97" w14:textId="757C782D" w:rsidR="00D30522" w:rsidRDefault="00D30522" w:rsidP="00D30522">
      <w:r>
        <w:lastRenderedPageBreak/>
        <w:t>The following instructions outline how to complete each step.</w:t>
      </w:r>
    </w:p>
    <w:p w14:paraId="7BB1D8AC" w14:textId="2D2A176D" w:rsidR="00D30522" w:rsidRDefault="00D30522" w:rsidP="00D30522"/>
    <w:p w14:paraId="42D1748F" w14:textId="666AF63A" w:rsidR="00D30522" w:rsidRDefault="00D30522" w:rsidP="00D30522">
      <w:pPr>
        <w:pStyle w:val="ListParagraph"/>
        <w:numPr>
          <w:ilvl w:val="0"/>
          <w:numId w:val="4"/>
        </w:numPr>
      </w:pPr>
      <w:r>
        <w:t xml:space="preserve">Ensure the correct final grade column is set to the </w:t>
      </w:r>
      <w:r w:rsidRPr="007434BB">
        <w:rPr>
          <w:b/>
          <w:bCs/>
        </w:rPr>
        <w:t>External Grade</w:t>
      </w:r>
      <w:r>
        <w:t>. This column is indicated by the green checkmark to the left of the column name.</w:t>
      </w:r>
    </w:p>
    <w:p w14:paraId="506B2611" w14:textId="77777777" w:rsidR="00D30522" w:rsidRDefault="00D30522" w:rsidP="00D30522">
      <w:pPr>
        <w:pStyle w:val="ListParagraph"/>
      </w:pPr>
    </w:p>
    <w:p w14:paraId="1BFD822B" w14:textId="77777777" w:rsidR="00D30522" w:rsidRDefault="00D30522" w:rsidP="00D30522">
      <w:r>
        <w:rPr>
          <w:noProof/>
        </w:rPr>
        <w:drawing>
          <wp:inline distT="0" distB="0" distL="0" distR="0" wp14:anchorId="4DC3EE5E" wp14:editId="709C7917">
            <wp:extent cx="5943600" cy="117094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170940"/>
                    </a:xfrm>
                    <a:prstGeom prst="rect">
                      <a:avLst/>
                    </a:prstGeom>
                  </pic:spPr>
                </pic:pic>
              </a:graphicData>
            </a:graphic>
          </wp:inline>
        </w:drawing>
      </w:r>
    </w:p>
    <w:p w14:paraId="6777611E" w14:textId="77777777" w:rsidR="00D30522" w:rsidRDefault="00D30522" w:rsidP="00D30522"/>
    <w:p w14:paraId="69D5B043" w14:textId="77777777" w:rsidR="00D30522" w:rsidRDefault="00D30522" w:rsidP="00D30522">
      <w:pPr>
        <w:pStyle w:val="ListParagraph"/>
        <w:numPr>
          <w:ilvl w:val="1"/>
          <w:numId w:val="4"/>
        </w:numPr>
      </w:pPr>
      <w:r>
        <w:t xml:space="preserve">If you need to assign another column as the </w:t>
      </w:r>
      <w:r w:rsidRPr="00002C3C">
        <w:rPr>
          <w:b/>
          <w:bCs/>
        </w:rPr>
        <w:t>External Grade</w:t>
      </w:r>
      <w:r>
        <w:t xml:space="preserve">, click on the chevron to the left of the column title and click </w:t>
      </w:r>
      <w:r w:rsidRPr="00002C3C">
        <w:rPr>
          <w:b/>
          <w:bCs/>
        </w:rPr>
        <w:t>Set as External Grade</w:t>
      </w:r>
      <w:r>
        <w:t>. A green checkmark will now appear to the left of the column name.</w:t>
      </w:r>
    </w:p>
    <w:p w14:paraId="45D7D78D" w14:textId="77777777" w:rsidR="00D30522" w:rsidRDefault="00D30522" w:rsidP="00D30522"/>
    <w:p w14:paraId="62C43D55" w14:textId="22779BC0" w:rsidR="00D30522" w:rsidRDefault="00D30522" w:rsidP="00D30522">
      <w:r>
        <w:rPr>
          <w:noProof/>
        </w:rPr>
        <w:drawing>
          <wp:inline distT="0" distB="0" distL="0" distR="0" wp14:anchorId="3DDE6B9B" wp14:editId="18D2E3B7">
            <wp:extent cx="5943600" cy="2380615"/>
            <wp:effectExtent l="0" t="0" r="0" b="0"/>
            <wp:docPr id="7" name="Picture 7"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380615"/>
                    </a:xfrm>
                    <a:prstGeom prst="rect">
                      <a:avLst/>
                    </a:prstGeom>
                  </pic:spPr>
                </pic:pic>
              </a:graphicData>
            </a:graphic>
          </wp:inline>
        </w:drawing>
      </w:r>
    </w:p>
    <w:p w14:paraId="4604B7A0" w14:textId="3E055D80" w:rsidR="00D30522" w:rsidRDefault="00D30522" w:rsidP="00D30522"/>
    <w:p w14:paraId="6EE0D250" w14:textId="282FA256" w:rsidR="00D30522" w:rsidRDefault="00D30522" w:rsidP="00D30522">
      <w:pPr>
        <w:pStyle w:val="ListParagraph"/>
        <w:numPr>
          <w:ilvl w:val="0"/>
          <w:numId w:val="4"/>
        </w:numPr>
      </w:pPr>
      <w:bookmarkStart w:id="1" w:name="ExternalGrade"/>
      <w:bookmarkEnd w:id="1"/>
      <w:r>
        <w:t xml:space="preserve">The </w:t>
      </w:r>
      <w:r w:rsidRPr="73F6E91F">
        <w:rPr>
          <w:b/>
          <w:bCs/>
        </w:rPr>
        <w:t>External Grade</w:t>
      </w:r>
      <w:r>
        <w:t xml:space="preserve"> column must now be set to display a letter, as that is what </w:t>
      </w:r>
      <w:proofErr w:type="spellStart"/>
      <w:r>
        <w:t>CampusNet</w:t>
      </w:r>
      <w:proofErr w:type="spellEnd"/>
      <w:r>
        <w:t xml:space="preserve"> is expecting. To adjust the display for the </w:t>
      </w:r>
      <w:r w:rsidRPr="73F6E91F">
        <w:rPr>
          <w:b/>
          <w:bCs/>
        </w:rPr>
        <w:t>External Grade</w:t>
      </w:r>
      <w:r>
        <w:t xml:space="preserve"> column, click on the chevron of the </w:t>
      </w:r>
      <w:r w:rsidRPr="73F6E91F">
        <w:rPr>
          <w:b/>
          <w:bCs/>
        </w:rPr>
        <w:t>External Grade</w:t>
      </w:r>
      <w:r>
        <w:t xml:space="preserve"> column and select </w:t>
      </w:r>
      <w:r w:rsidRPr="73F6E91F">
        <w:rPr>
          <w:b/>
          <w:bCs/>
        </w:rPr>
        <w:t>Edit Column Information</w:t>
      </w:r>
      <w:r>
        <w:t>.</w:t>
      </w:r>
    </w:p>
    <w:p w14:paraId="6FF21E6D" w14:textId="77777777" w:rsidR="00D30522" w:rsidRDefault="00D30522" w:rsidP="00D30522">
      <w:pPr>
        <w:pStyle w:val="ListParagraph"/>
      </w:pPr>
    </w:p>
    <w:p w14:paraId="5242B8AE" w14:textId="619EECB7" w:rsidR="00D30522" w:rsidRDefault="00D30522" w:rsidP="00D30522">
      <w:r>
        <w:rPr>
          <w:noProof/>
        </w:rPr>
        <w:lastRenderedPageBreak/>
        <w:drawing>
          <wp:inline distT="0" distB="0" distL="0" distR="0" wp14:anchorId="6D76A51D" wp14:editId="7BA94E3B">
            <wp:extent cx="5943600" cy="1898650"/>
            <wp:effectExtent l="0" t="0" r="0"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898650"/>
                    </a:xfrm>
                    <a:prstGeom prst="rect">
                      <a:avLst/>
                    </a:prstGeom>
                  </pic:spPr>
                </pic:pic>
              </a:graphicData>
            </a:graphic>
          </wp:inline>
        </w:drawing>
      </w:r>
    </w:p>
    <w:p w14:paraId="7BEECCB7" w14:textId="77777777" w:rsidR="00D30522" w:rsidRDefault="00D30522" w:rsidP="00D30522"/>
    <w:p w14:paraId="359846A7" w14:textId="7930D7F1" w:rsidR="00D30522" w:rsidRDefault="00D30522" w:rsidP="00D30522">
      <w:pPr>
        <w:pStyle w:val="ListParagraph"/>
        <w:numPr>
          <w:ilvl w:val="0"/>
          <w:numId w:val="4"/>
        </w:numPr>
      </w:pPr>
      <w:bookmarkStart w:id="2" w:name="PrimaryDisplay"/>
      <w:bookmarkEnd w:id="2"/>
      <w:r>
        <w:t xml:space="preserve">The </w:t>
      </w:r>
      <w:r w:rsidRPr="73F6E91F">
        <w:rPr>
          <w:b/>
          <w:bCs/>
        </w:rPr>
        <w:t>Primary Display</w:t>
      </w:r>
      <w:r>
        <w:t xml:space="preserve"> field needs to be set to </w:t>
      </w:r>
      <w:r w:rsidRPr="73F6E91F">
        <w:rPr>
          <w:b/>
          <w:bCs/>
        </w:rPr>
        <w:t>Letter</w:t>
      </w:r>
      <w:r>
        <w:t xml:space="preserve">. Click </w:t>
      </w:r>
      <w:r w:rsidRPr="73F6E91F">
        <w:rPr>
          <w:b/>
          <w:bCs/>
        </w:rPr>
        <w:t>Submit</w:t>
      </w:r>
      <w:r>
        <w:t>. (</w:t>
      </w:r>
      <w:r w:rsidRPr="73F6E91F">
        <w:rPr>
          <w:i/>
          <w:iCs/>
        </w:rPr>
        <w:t>Note</w:t>
      </w:r>
      <w:r>
        <w:t xml:space="preserve">: you may also set a Secondary Display in this area if you want to show students their point value or overall percentage. Adding a Secondary Display will not impact what is sent to </w:t>
      </w:r>
      <w:proofErr w:type="spellStart"/>
      <w:r>
        <w:t>CampusNet</w:t>
      </w:r>
      <w:proofErr w:type="spellEnd"/>
      <w:r>
        <w:t>.)</w:t>
      </w:r>
    </w:p>
    <w:p w14:paraId="1BFA0384" w14:textId="77777777" w:rsidR="00D30522" w:rsidRDefault="00D30522" w:rsidP="00D30522">
      <w:pPr>
        <w:pStyle w:val="ListParagraph"/>
      </w:pPr>
    </w:p>
    <w:p w14:paraId="3A993088" w14:textId="77777777" w:rsidR="00D30522" w:rsidRDefault="00D30522" w:rsidP="00D30522">
      <w:r>
        <w:rPr>
          <w:noProof/>
        </w:rPr>
        <w:drawing>
          <wp:inline distT="0" distB="0" distL="0" distR="0" wp14:anchorId="292B21A6" wp14:editId="76B6ACA7">
            <wp:extent cx="5943600" cy="4088765"/>
            <wp:effectExtent l="0" t="0" r="0" b="63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88765"/>
                    </a:xfrm>
                    <a:prstGeom prst="rect">
                      <a:avLst/>
                    </a:prstGeom>
                  </pic:spPr>
                </pic:pic>
              </a:graphicData>
            </a:graphic>
          </wp:inline>
        </w:drawing>
      </w:r>
    </w:p>
    <w:p w14:paraId="21E7A0FB" w14:textId="77777777" w:rsidR="00D30522" w:rsidRDefault="00D30522" w:rsidP="00D30522"/>
    <w:p w14:paraId="5A514D23" w14:textId="28EC0BC3" w:rsidR="00D30522" w:rsidRDefault="00D30522" w:rsidP="00D30522">
      <w:r>
        <w:rPr>
          <w:noProof/>
        </w:rPr>
        <w:lastRenderedPageBreak/>
        <w:drawing>
          <wp:inline distT="0" distB="0" distL="0" distR="0" wp14:anchorId="590A6A38" wp14:editId="7F99C161">
            <wp:extent cx="5943600" cy="1395730"/>
            <wp:effectExtent l="0" t="0" r="0" b="127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395730"/>
                    </a:xfrm>
                    <a:prstGeom prst="rect">
                      <a:avLst/>
                    </a:prstGeom>
                  </pic:spPr>
                </pic:pic>
              </a:graphicData>
            </a:graphic>
          </wp:inline>
        </w:drawing>
      </w:r>
    </w:p>
    <w:p w14:paraId="7192E479" w14:textId="2B53E3E1" w:rsidR="00D30522" w:rsidRDefault="00D30522" w:rsidP="00D30522"/>
    <w:p w14:paraId="4C59F432" w14:textId="134266DA" w:rsidR="00D30522" w:rsidRDefault="00D30522" w:rsidP="00D30522">
      <w:pPr>
        <w:pStyle w:val="Heading2"/>
      </w:pPr>
      <w:r>
        <w:t>Send Grades from Blackboard</w:t>
      </w:r>
    </w:p>
    <w:p w14:paraId="4A534EC4" w14:textId="77777777" w:rsidR="00D30522" w:rsidRDefault="00D30522" w:rsidP="00D30522"/>
    <w:p w14:paraId="21373199" w14:textId="18A6F7FA" w:rsidR="00D30522" w:rsidRDefault="00D30522" w:rsidP="00D30522">
      <w:pPr>
        <w:pStyle w:val="ListParagraph"/>
        <w:numPr>
          <w:ilvl w:val="0"/>
          <w:numId w:val="5"/>
        </w:numPr>
      </w:pPr>
      <w:r>
        <w:t xml:space="preserve">With the setup complete, grades are now ready to be sent to </w:t>
      </w:r>
      <w:proofErr w:type="spellStart"/>
      <w:r>
        <w:t>CampusNet</w:t>
      </w:r>
      <w:proofErr w:type="spellEnd"/>
      <w:r>
        <w:t xml:space="preserve">. To initiate the process, navigate to </w:t>
      </w:r>
      <w:r w:rsidRPr="11A9D160">
        <w:rPr>
          <w:b/>
          <w:bCs/>
        </w:rPr>
        <w:t>Manage -&gt; Grade Approval and Transfer</w:t>
      </w:r>
      <w:r>
        <w:t>.</w:t>
      </w:r>
    </w:p>
    <w:p w14:paraId="5883FDB9" w14:textId="3A8D1B4C" w:rsidR="00D30522" w:rsidRDefault="00D30522" w:rsidP="00D30522"/>
    <w:p w14:paraId="525D1524" w14:textId="028C052B" w:rsidR="00D30522" w:rsidRDefault="00D30522" w:rsidP="00D30522">
      <w:r>
        <w:rPr>
          <w:noProof/>
        </w:rPr>
        <w:drawing>
          <wp:inline distT="0" distB="0" distL="0" distR="0" wp14:anchorId="489C9AAD" wp14:editId="3AE6C32D">
            <wp:extent cx="5943600" cy="1802765"/>
            <wp:effectExtent l="0" t="0" r="0" b="635"/>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802765"/>
                    </a:xfrm>
                    <a:prstGeom prst="rect">
                      <a:avLst/>
                    </a:prstGeom>
                  </pic:spPr>
                </pic:pic>
              </a:graphicData>
            </a:graphic>
          </wp:inline>
        </w:drawing>
      </w:r>
    </w:p>
    <w:p w14:paraId="4527BAD0" w14:textId="77777777" w:rsidR="00D30522" w:rsidRDefault="00D30522" w:rsidP="00D30522"/>
    <w:p w14:paraId="02A8969F" w14:textId="5A0C6F4B" w:rsidR="00D30522" w:rsidRDefault="00D30522" w:rsidP="00D30522">
      <w:pPr>
        <w:pStyle w:val="ListParagraph"/>
        <w:numPr>
          <w:ilvl w:val="0"/>
          <w:numId w:val="5"/>
        </w:numPr>
      </w:pPr>
      <w:r>
        <w:t xml:space="preserve">Scroll until you see the course and the buttons at the bottom. Check the box to the left of your Course ID and click the </w:t>
      </w:r>
      <w:r w:rsidRPr="00FF181D">
        <w:rPr>
          <w:b/>
          <w:bCs/>
        </w:rPr>
        <w:t>Extract Grades</w:t>
      </w:r>
      <w:r>
        <w:t xml:space="preserve"> button.</w:t>
      </w:r>
    </w:p>
    <w:p w14:paraId="3329FF56" w14:textId="77777777" w:rsidR="00D30522" w:rsidRDefault="00D30522" w:rsidP="00D30522">
      <w:pPr>
        <w:pStyle w:val="ListParagraph"/>
      </w:pPr>
    </w:p>
    <w:p w14:paraId="1B823A1A" w14:textId="50AF077B" w:rsidR="00D30522" w:rsidRDefault="00D30522" w:rsidP="00D30522">
      <w:r>
        <w:rPr>
          <w:noProof/>
        </w:rPr>
        <w:drawing>
          <wp:inline distT="0" distB="0" distL="0" distR="0" wp14:anchorId="41DA7781" wp14:editId="752767C0">
            <wp:extent cx="5943600" cy="2992755"/>
            <wp:effectExtent l="0" t="0" r="0" b="444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92755"/>
                    </a:xfrm>
                    <a:prstGeom prst="rect">
                      <a:avLst/>
                    </a:prstGeom>
                  </pic:spPr>
                </pic:pic>
              </a:graphicData>
            </a:graphic>
          </wp:inline>
        </w:drawing>
      </w:r>
    </w:p>
    <w:p w14:paraId="0E87B728" w14:textId="77777777" w:rsidR="00D30522" w:rsidRDefault="00D30522" w:rsidP="00D30522"/>
    <w:p w14:paraId="5C21B88C" w14:textId="5573857C" w:rsidR="00D30522" w:rsidRDefault="00D30522" w:rsidP="00D30522">
      <w:pPr>
        <w:pStyle w:val="ListParagraph"/>
        <w:numPr>
          <w:ilvl w:val="0"/>
          <w:numId w:val="5"/>
        </w:numPr>
      </w:pPr>
      <w:r>
        <w:t xml:space="preserve">You will be asked to confirm the extraction. Click </w:t>
      </w:r>
      <w:r w:rsidRPr="73F6E91F">
        <w:rPr>
          <w:b/>
          <w:bCs/>
        </w:rPr>
        <w:t>OK</w:t>
      </w:r>
      <w:r>
        <w:t xml:space="preserve">. Once extracted, grades are sent to </w:t>
      </w:r>
      <w:proofErr w:type="spellStart"/>
      <w:r>
        <w:t>CampusNet</w:t>
      </w:r>
      <w:proofErr w:type="spellEnd"/>
      <w:r>
        <w:t>.</w:t>
      </w:r>
    </w:p>
    <w:p w14:paraId="5727884C" w14:textId="65BED0C0" w:rsidR="00D30522" w:rsidRDefault="00D30522" w:rsidP="00D30522">
      <w:r>
        <w:rPr>
          <w:noProof/>
        </w:rPr>
        <w:drawing>
          <wp:inline distT="0" distB="0" distL="0" distR="0" wp14:anchorId="03C4336E" wp14:editId="18F5AE0C">
            <wp:extent cx="5943600" cy="219710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t="19502" b="5525"/>
                    <a:stretch/>
                  </pic:blipFill>
                  <pic:spPr bwMode="auto">
                    <a:xfrm>
                      <a:off x="0" y="0"/>
                      <a:ext cx="5943600" cy="2197100"/>
                    </a:xfrm>
                    <a:prstGeom prst="rect">
                      <a:avLst/>
                    </a:prstGeom>
                    <a:ln>
                      <a:noFill/>
                    </a:ln>
                    <a:extLst>
                      <a:ext uri="{53640926-AAD7-44D8-BBD7-CCE9431645EC}">
                        <a14:shadowObscured xmlns:a14="http://schemas.microsoft.com/office/drawing/2010/main"/>
                      </a:ext>
                    </a:extLst>
                  </pic:spPr>
                </pic:pic>
              </a:graphicData>
            </a:graphic>
          </wp:inline>
        </w:drawing>
      </w:r>
    </w:p>
    <w:p w14:paraId="0085DC49" w14:textId="77777777" w:rsidR="00D30522" w:rsidRDefault="00D30522" w:rsidP="00D30522"/>
    <w:p w14:paraId="006C9E33" w14:textId="1A7C89DA" w:rsidR="00D30522" w:rsidRDefault="00D30522" w:rsidP="00D30522">
      <w:pPr>
        <w:pStyle w:val="ListParagraph"/>
        <w:numPr>
          <w:ilvl w:val="0"/>
          <w:numId w:val="5"/>
        </w:numPr>
      </w:pPr>
      <w:r>
        <w:t>You will receive a confirmation message in Blackboard once the extraction process is complete.</w:t>
      </w:r>
    </w:p>
    <w:p w14:paraId="36C131AF" w14:textId="77777777" w:rsidR="00D30522" w:rsidRDefault="00D30522" w:rsidP="00D30522">
      <w:pPr>
        <w:pStyle w:val="ListParagraph"/>
      </w:pPr>
    </w:p>
    <w:p w14:paraId="6CF29970" w14:textId="77777777" w:rsidR="00D30522" w:rsidRDefault="00D30522" w:rsidP="00D30522">
      <w:r>
        <w:rPr>
          <w:noProof/>
        </w:rPr>
        <w:drawing>
          <wp:inline distT="0" distB="0" distL="0" distR="0" wp14:anchorId="2422C6D9" wp14:editId="6533270E">
            <wp:extent cx="5943600" cy="292544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14:paraId="31F54829" w14:textId="77777777" w:rsidR="00D30522" w:rsidRDefault="00D30522" w:rsidP="00D30522"/>
    <w:p w14:paraId="29DE2B15" w14:textId="77777777" w:rsidR="00D30522" w:rsidRDefault="00D30522" w:rsidP="00D30522"/>
    <w:p w14:paraId="4B278478" w14:textId="77777777" w:rsidR="00D30522" w:rsidRDefault="00D30522" w:rsidP="00D30522">
      <w:pPr>
        <w:pStyle w:val="Heading2"/>
      </w:pPr>
      <w:r>
        <w:t xml:space="preserve">Import Blackboard Grades in </w:t>
      </w:r>
      <w:proofErr w:type="spellStart"/>
      <w:r>
        <w:t>CampusNet</w:t>
      </w:r>
      <w:proofErr w:type="spellEnd"/>
    </w:p>
    <w:p w14:paraId="4611C024" w14:textId="77777777" w:rsidR="00D30522" w:rsidRDefault="00D30522" w:rsidP="00D30522"/>
    <w:p w14:paraId="32050909" w14:textId="77777777" w:rsidR="00D30522" w:rsidRPr="003F6EFD" w:rsidRDefault="00D30522" w:rsidP="00D30522">
      <w:r>
        <w:t xml:space="preserve">Now that the grades have been successfully extracted in Blackboard, you can now go into </w:t>
      </w:r>
      <w:proofErr w:type="spellStart"/>
      <w:r>
        <w:t>CampusNet</w:t>
      </w:r>
      <w:proofErr w:type="spellEnd"/>
      <w:r>
        <w:t xml:space="preserve"> to import them.</w:t>
      </w:r>
    </w:p>
    <w:p w14:paraId="01B4D13F" w14:textId="10CC08AD" w:rsidR="00D30522" w:rsidRDefault="00D30522" w:rsidP="00D30522"/>
    <w:p w14:paraId="48106BB0" w14:textId="121C540E" w:rsidR="00D30522" w:rsidRDefault="00D30522" w:rsidP="00D30522">
      <w:pPr>
        <w:pStyle w:val="ListParagraph"/>
        <w:numPr>
          <w:ilvl w:val="0"/>
          <w:numId w:val="6"/>
        </w:numPr>
      </w:pPr>
      <w:r>
        <w:t xml:space="preserve">Log into </w:t>
      </w:r>
      <w:proofErr w:type="spellStart"/>
      <w:r>
        <w:t>CampusNet</w:t>
      </w:r>
      <w:proofErr w:type="spellEnd"/>
      <w:r>
        <w:t xml:space="preserve"> with your CSU ID and password.</w:t>
      </w:r>
    </w:p>
    <w:p w14:paraId="63D14A57" w14:textId="77777777" w:rsidR="00D30522" w:rsidRDefault="00D30522" w:rsidP="00D30522">
      <w:pPr>
        <w:pStyle w:val="ListParagraph"/>
      </w:pPr>
    </w:p>
    <w:p w14:paraId="063E69D0" w14:textId="5C563CDE" w:rsidR="00D30522" w:rsidRDefault="00D30522" w:rsidP="00D30522">
      <w:pPr>
        <w:pStyle w:val="ListParagraph"/>
        <w:numPr>
          <w:ilvl w:val="0"/>
          <w:numId w:val="6"/>
        </w:numPr>
      </w:pPr>
      <w:r>
        <w:lastRenderedPageBreak/>
        <w:t xml:space="preserve">Click on the </w:t>
      </w:r>
      <w:r w:rsidRPr="008415B3">
        <w:rPr>
          <w:b/>
          <w:bCs/>
        </w:rPr>
        <w:t>Instructor</w:t>
      </w:r>
      <w:r>
        <w:t xml:space="preserve"> tab.</w:t>
      </w:r>
    </w:p>
    <w:p w14:paraId="4C090BF3" w14:textId="77777777" w:rsidR="00D30522" w:rsidRDefault="00D30522" w:rsidP="00D30522">
      <w:pPr>
        <w:pStyle w:val="ListParagraph"/>
      </w:pPr>
    </w:p>
    <w:p w14:paraId="68F7D09C" w14:textId="1411720F" w:rsidR="00D30522" w:rsidRDefault="00D30522" w:rsidP="00D30522">
      <w:pPr>
        <w:pStyle w:val="ListParagraph"/>
        <w:numPr>
          <w:ilvl w:val="0"/>
          <w:numId w:val="6"/>
        </w:numPr>
      </w:pPr>
      <w:r>
        <w:t xml:space="preserve">Click on the dropdown and select the semester you are entering grades for and click </w:t>
      </w:r>
      <w:r w:rsidRPr="008415B3">
        <w:rPr>
          <w:b/>
          <w:bCs/>
        </w:rPr>
        <w:t>Continue</w:t>
      </w:r>
      <w:r>
        <w:t>.</w:t>
      </w:r>
    </w:p>
    <w:p w14:paraId="2F5BAB0E" w14:textId="77777777" w:rsidR="00D30522" w:rsidRDefault="00D30522" w:rsidP="00D30522">
      <w:pPr>
        <w:pStyle w:val="ListParagraph"/>
      </w:pPr>
    </w:p>
    <w:p w14:paraId="07F58CEE" w14:textId="77777777" w:rsidR="00D30522" w:rsidRDefault="00D30522" w:rsidP="00D30522">
      <w:r>
        <w:rPr>
          <w:noProof/>
        </w:rPr>
        <w:drawing>
          <wp:inline distT="0" distB="0" distL="0" distR="0" wp14:anchorId="766E3513" wp14:editId="7CF716CE">
            <wp:extent cx="5943600" cy="1703705"/>
            <wp:effectExtent l="0" t="0" r="0" b="0"/>
            <wp:docPr id="25" name="Picture 25"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03705"/>
                    </a:xfrm>
                    <a:prstGeom prst="rect">
                      <a:avLst/>
                    </a:prstGeom>
                  </pic:spPr>
                </pic:pic>
              </a:graphicData>
            </a:graphic>
          </wp:inline>
        </w:drawing>
      </w:r>
    </w:p>
    <w:p w14:paraId="722C2999" w14:textId="77777777" w:rsidR="00D30522" w:rsidRDefault="00D30522" w:rsidP="00D30522">
      <w:pPr>
        <w:pStyle w:val="ListParagraph"/>
      </w:pPr>
    </w:p>
    <w:p w14:paraId="2344DA0E" w14:textId="77777777" w:rsidR="00D30522" w:rsidRDefault="00D30522" w:rsidP="00D30522">
      <w:pPr>
        <w:pStyle w:val="ListParagraph"/>
        <w:numPr>
          <w:ilvl w:val="0"/>
          <w:numId w:val="6"/>
        </w:numPr>
      </w:pPr>
      <w:r>
        <w:t xml:space="preserve">Click the </w:t>
      </w:r>
      <w:r w:rsidRPr="004D1E46">
        <w:rPr>
          <w:b/>
          <w:bCs/>
        </w:rPr>
        <w:t>Open</w:t>
      </w:r>
      <w:r>
        <w:t xml:space="preserve"> button to the left of the course you would like to import the grades for.</w:t>
      </w:r>
    </w:p>
    <w:p w14:paraId="236E0E26" w14:textId="77777777" w:rsidR="00D30522" w:rsidRDefault="00D30522" w:rsidP="00D30522"/>
    <w:p w14:paraId="316193E6" w14:textId="645B4923" w:rsidR="00D30522" w:rsidRDefault="00D30522" w:rsidP="00D30522">
      <w:r>
        <w:rPr>
          <w:noProof/>
        </w:rPr>
        <w:drawing>
          <wp:inline distT="0" distB="0" distL="0" distR="0" wp14:anchorId="2E32D53F" wp14:editId="6F2BA7D4">
            <wp:extent cx="5943600" cy="1906270"/>
            <wp:effectExtent l="0" t="0" r="0" b="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906270"/>
                    </a:xfrm>
                    <a:prstGeom prst="rect">
                      <a:avLst/>
                    </a:prstGeom>
                  </pic:spPr>
                </pic:pic>
              </a:graphicData>
            </a:graphic>
          </wp:inline>
        </w:drawing>
      </w:r>
    </w:p>
    <w:p w14:paraId="7D9E0A8D" w14:textId="77777777" w:rsidR="00D30522" w:rsidRDefault="00D30522" w:rsidP="00D30522"/>
    <w:p w14:paraId="6F56CD4B" w14:textId="12C1D5A6" w:rsidR="00D30522" w:rsidRDefault="00D30522" w:rsidP="00D30522">
      <w:pPr>
        <w:pStyle w:val="ListParagraph"/>
        <w:numPr>
          <w:ilvl w:val="0"/>
          <w:numId w:val="6"/>
        </w:numPr>
      </w:pPr>
      <w:r>
        <w:t xml:space="preserve">You will see a new button labeled </w:t>
      </w:r>
      <w:r w:rsidRPr="00BD773D">
        <w:rPr>
          <w:b/>
          <w:bCs/>
        </w:rPr>
        <w:t xml:space="preserve">Import </w:t>
      </w:r>
      <w:r>
        <w:rPr>
          <w:b/>
          <w:bCs/>
        </w:rPr>
        <w:t>g</w:t>
      </w:r>
      <w:r w:rsidRPr="00BD773D">
        <w:rPr>
          <w:b/>
          <w:bCs/>
        </w:rPr>
        <w:t>rades from Blackboard</w:t>
      </w:r>
      <w:r>
        <w:t>. Click this button.</w:t>
      </w:r>
    </w:p>
    <w:p w14:paraId="312DF156" w14:textId="77777777" w:rsidR="00D30522" w:rsidRDefault="00D30522" w:rsidP="00D30522">
      <w:pPr>
        <w:pStyle w:val="ListParagraph"/>
      </w:pPr>
    </w:p>
    <w:p w14:paraId="70026C85" w14:textId="1D11B96E" w:rsidR="00D30522" w:rsidRDefault="00D30522" w:rsidP="00D30522">
      <w:r>
        <w:rPr>
          <w:noProof/>
        </w:rPr>
        <w:drawing>
          <wp:inline distT="0" distB="0" distL="0" distR="0" wp14:anchorId="78D256F7" wp14:editId="385F31C0">
            <wp:extent cx="5943600" cy="2372995"/>
            <wp:effectExtent l="0" t="0" r="0" b="190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372995"/>
                    </a:xfrm>
                    <a:prstGeom prst="rect">
                      <a:avLst/>
                    </a:prstGeom>
                  </pic:spPr>
                </pic:pic>
              </a:graphicData>
            </a:graphic>
          </wp:inline>
        </w:drawing>
      </w:r>
    </w:p>
    <w:p w14:paraId="672A1650" w14:textId="77777777" w:rsidR="00D30522" w:rsidRDefault="00D30522" w:rsidP="00D30522"/>
    <w:p w14:paraId="19325EF0" w14:textId="5D4EE094" w:rsidR="00D30522" w:rsidRPr="00E75B69" w:rsidRDefault="00D30522" w:rsidP="00D30522">
      <w:pPr>
        <w:pStyle w:val="ListParagraph"/>
        <w:numPr>
          <w:ilvl w:val="0"/>
          <w:numId w:val="6"/>
        </w:numPr>
        <w:rPr>
          <w:rFonts w:ascii="Times New Roman" w:eastAsia="Times New Roman" w:hAnsi="Times New Roman" w:cs="Times New Roman"/>
        </w:rPr>
      </w:pPr>
      <w:r>
        <w:lastRenderedPageBreak/>
        <w:t xml:space="preserve">You will </w:t>
      </w:r>
      <w:r w:rsidRPr="00E75B69">
        <w:rPr>
          <w:rFonts w:cstheme="minorHAnsi"/>
        </w:rPr>
        <w:t>see the following prompt before grades are imported.</w:t>
      </w:r>
      <w:r w:rsidRPr="00E75B69">
        <w:rPr>
          <w:rFonts w:cstheme="minorHAnsi"/>
          <w:color w:val="000000"/>
        </w:rPr>
        <w:t xml:space="preserve"> </w:t>
      </w:r>
      <w:r w:rsidRPr="00E75B69">
        <w:rPr>
          <w:rFonts w:eastAsia="Times New Roman" w:cstheme="minorHAnsi"/>
          <w:color w:val="000000"/>
        </w:rPr>
        <w:t xml:space="preserve">This message is to </w:t>
      </w:r>
      <w:r>
        <w:rPr>
          <w:rFonts w:eastAsia="Times New Roman" w:cstheme="minorHAnsi"/>
          <w:color w:val="000000"/>
        </w:rPr>
        <w:t xml:space="preserve">inform you </w:t>
      </w:r>
      <w:r w:rsidRPr="00E75B69">
        <w:rPr>
          <w:rFonts w:eastAsia="Times New Roman" w:cstheme="minorHAnsi"/>
          <w:color w:val="000000"/>
        </w:rPr>
        <w:t>that any grade information that has been already entered will be overlaid</w:t>
      </w:r>
      <w:r w:rsidRPr="00E75B69">
        <w:rPr>
          <w:rFonts w:ascii="Times New Roman" w:eastAsia="Times New Roman" w:hAnsi="Times New Roman" w:cs="Times New Roman"/>
        </w:rPr>
        <w:t xml:space="preserve">. </w:t>
      </w:r>
      <w:r>
        <w:t xml:space="preserve">Click </w:t>
      </w:r>
      <w:r w:rsidRPr="00E75B69">
        <w:rPr>
          <w:b/>
          <w:bCs/>
        </w:rPr>
        <w:t>OK</w:t>
      </w:r>
      <w:r>
        <w:t>.</w:t>
      </w:r>
    </w:p>
    <w:p w14:paraId="48230D42" w14:textId="58659476" w:rsidR="00D30522" w:rsidRDefault="00D30522" w:rsidP="00D30522"/>
    <w:p w14:paraId="4BFD6283" w14:textId="23DB70C9" w:rsidR="00D30522" w:rsidRDefault="002A62BA" w:rsidP="00D30522">
      <w:pPr>
        <w:jc w:val="center"/>
      </w:pPr>
      <w:r>
        <w:rPr>
          <w:noProof/>
        </w:rPr>
        <w:drawing>
          <wp:inline distT="0" distB="0" distL="0" distR="0" wp14:anchorId="3482A4E3" wp14:editId="0691DADF">
            <wp:extent cx="3927832" cy="1490472"/>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927832" cy="1490472"/>
                    </a:xfrm>
                    <a:prstGeom prst="rect">
                      <a:avLst/>
                    </a:prstGeom>
                  </pic:spPr>
                </pic:pic>
              </a:graphicData>
            </a:graphic>
          </wp:inline>
        </w:drawing>
      </w:r>
    </w:p>
    <w:p w14:paraId="095044F7" w14:textId="77777777" w:rsidR="00D30522" w:rsidRDefault="00D30522" w:rsidP="00D30522">
      <w:pPr>
        <w:ind w:firstLine="720"/>
      </w:pPr>
    </w:p>
    <w:p w14:paraId="667E2675" w14:textId="58EFEB91" w:rsidR="00D30522" w:rsidRDefault="00D30522" w:rsidP="00D30522">
      <w:pPr>
        <w:pStyle w:val="ListParagraph"/>
        <w:numPr>
          <w:ilvl w:val="0"/>
          <w:numId w:val="6"/>
        </w:numPr>
      </w:pPr>
      <w:r>
        <w:t xml:space="preserve">You will see another message stating how many grades were imported successfully. Click </w:t>
      </w:r>
      <w:r w:rsidRPr="00047061">
        <w:rPr>
          <w:b/>
          <w:bCs/>
        </w:rPr>
        <w:t>OK</w:t>
      </w:r>
      <w:r>
        <w:t>.</w:t>
      </w:r>
    </w:p>
    <w:p w14:paraId="072D032E" w14:textId="02DD5A50" w:rsidR="00D30522" w:rsidRDefault="00D30522" w:rsidP="00D30522"/>
    <w:p w14:paraId="3F3B08D4" w14:textId="77777777" w:rsidR="00D30522" w:rsidRDefault="00D30522" w:rsidP="00D30522">
      <w:pPr>
        <w:jc w:val="center"/>
      </w:pPr>
      <w:r>
        <w:rPr>
          <w:noProof/>
        </w:rPr>
        <w:drawing>
          <wp:inline distT="0" distB="0" distL="0" distR="0" wp14:anchorId="0D6BFB5D" wp14:editId="0296E453">
            <wp:extent cx="3514376" cy="1490472"/>
            <wp:effectExtent l="0" t="0" r="381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4376" cy="1490472"/>
                    </a:xfrm>
                    <a:prstGeom prst="rect">
                      <a:avLst/>
                    </a:prstGeom>
                  </pic:spPr>
                </pic:pic>
              </a:graphicData>
            </a:graphic>
          </wp:inline>
        </w:drawing>
      </w:r>
    </w:p>
    <w:p w14:paraId="56CE7F5C" w14:textId="77777777" w:rsidR="00D30522" w:rsidRDefault="00D30522" w:rsidP="00D30522"/>
    <w:p w14:paraId="4AF8DE2A" w14:textId="77777777" w:rsidR="00D30522" w:rsidRDefault="00D30522" w:rsidP="00D30522">
      <w:pPr>
        <w:pStyle w:val="ListParagraph"/>
        <w:numPr>
          <w:ilvl w:val="0"/>
          <w:numId w:val="6"/>
        </w:numPr>
      </w:pPr>
      <w:r>
        <w:t xml:space="preserve">You will now see the imported grades under the </w:t>
      </w:r>
      <w:r w:rsidRPr="0000628B">
        <w:rPr>
          <w:b/>
          <w:bCs/>
        </w:rPr>
        <w:t>Grade Input</w:t>
      </w:r>
      <w:r>
        <w:t xml:space="preserve"> column.</w:t>
      </w:r>
    </w:p>
    <w:p w14:paraId="486FC0C2" w14:textId="77777777" w:rsidR="00D30522" w:rsidRDefault="00D30522" w:rsidP="00D30522"/>
    <w:p w14:paraId="0242A19B" w14:textId="77777777" w:rsidR="00D30522" w:rsidRDefault="00D30522" w:rsidP="00D30522">
      <w:r>
        <w:rPr>
          <w:noProof/>
        </w:rPr>
        <w:drawing>
          <wp:inline distT="0" distB="0" distL="0" distR="0" wp14:anchorId="71C1E6D7" wp14:editId="36C1CA22">
            <wp:extent cx="5943600" cy="2910840"/>
            <wp:effectExtent l="0" t="0" r="0" b="0"/>
            <wp:docPr id="24" name="Picture 2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inline>
        </w:drawing>
      </w:r>
    </w:p>
    <w:p w14:paraId="513E6397" w14:textId="77777777" w:rsidR="00D30522" w:rsidRDefault="00D30522" w:rsidP="00D30522"/>
    <w:p w14:paraId="617F7F1B" w14:textId="77777777" w:rsidR="00D30522" w:rsidRDefault="00D30522" w:rsidP="00D30522">
      <w:pPr>
        <w:pStyle w:val="ListParagraph"/>
        <w:numPr>
          <w:ilvl w:val="0"/>
          <w:numId w:val="6"/>
        </w:numPr>
      </w:pPr>
      <w:r>
        <w:t xml:space="preserve">Click the orange </w:t>
      </w:r>
      <w:r w:rsidRPr="006F31B6">
        <w:rPr>
          <w:b/>
          <w:bCs/>
        </w:rPr>
        <w:t>Save</w:t>
      </w:r>
      <w:r>
        <w:t xml:space="preserve"> button.</w:t>
      </w:r>
    </w:p>
    <w:p w14:paraId="733C2B30" w14:textId="77777777" w:rsidR="00D30522" w:rsidRDefault="00D30522" w:rsidP="00D30522">
      <w:pPr>
        <w:pStyle w:val="ListParagraph"/>
      </w:pPr>
    </w:p>
    <w:p w14:paraId="6651BE5B" w14:textId="77777777" w:rsidR="00D30522" w:rsidRDefault="00D30522" w:rsidP="00D30522">
      <w:pPr>
        <w:pStyle w:val="ListParagraph"/>
        <w:ind w:left="0"/>
      </w:pPr>
      <w:r>
        <w:rPr>
          <w:noProof/>
        </w:rPr>
        <w:drawing>
          <wp:inline distT="0" distB="0" distL="0" distR="0" wp14:anchorId="437446DA" wp14:editId="5ECF047E">
            <wp:extent cx="5943600" cy="2910840"/>
            <wp:effectExtent l="0" t="0" r="0" b="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inline>
        </w:drawing>
      </w:r>
    </w:p>
    <w:p w14:paraId="034013BA" w14:textId="77777777" w:rsidR="00D30522" w:rsidRDefault="00D30522" w:rsidP="00D30522">
      <w:pPr>
        <w:pStyle w:val="ListParagraph"/>
      </w:pPr>
    </w:p>
    <w:p w14:paraId="565C6430" w14:textId="77777777" w:rsidR="00D30522" w:rsidRDefault="00D30522" w:rsidP="00D30522">
      <w:pPr>
        <w:pStyle w:val="ListParagraph"/>
        <w:numPr>
          <w:ilvl w:val="0"/>
          <w:numId w:val="6"/>
        </w:numPr>
        <w:rPr>
          <w:rFonts w:eastAsia="Times New Roman" w:cstheme="minorHAnsi"/>
        </w:rPr>
      </w:pPr>
      <w:r w:rsidRPr="00D44CBE">
        <w:rPr>
          <w:rFonts w:eastAsia="Times New Roman" w:cstheme="minorHAnsi"/>
        </w:rPr>
        <w:t xml:space="preserve">Once all the grades have been imported and thoroughly reviewed for accuracy you are ready to </w:t>
      </w:r>
      <w:r w:rsidRPr="00D44CBE">
        <w:rPr>
          <w:rFonts w:eastAsia="Times New Roman" w:cstheme="minorHAnsi"/>
          <w:b/>
          <w:bCs/>
        </w:rPr>
        <w:t xml:space="preserve">Submit </w:t>
      </w:r>
      <w:r w:rsidRPr="00D44CBE">
        <w:rPr>
          <w:rFonts w:eastAsia="Times New Roman" w:cstheme="minorHAnsi"/>
        </w:rPr>
        <w:t>the grades. Once you</w:t>
      </w:r>
      <w:r w:rsidRPr="00D44CBE">
        <w:rPr>
          <w:rFonts w:eastAsia="Times New Roman" w:cstheme="minorHAnsi"/>
          <w:b/>
          <w:bCs/>
        </w:rPr>
        <w:t xml:space="preserve"> Submit</w:t>
      </w:r>
      <w:r w:rsidRPr="00D44CBE">
        <w:rPr>
          <w:rFonts w:eastAsia="Times New Roman" w:cstheme="minorHAnsi"/>
        </w:rPr>
        <w:t>, importing grade from Blackboard is no longer available. Click</w:t>
      </w:r>
      <w:r>
        <w:rPr>
          <w:rFonts w:eastAsia="Times New Roman" w:cstheme="minorHAnsi"/>
        </w:rPr>
        <w:t xml:space="preserve"> the orange</w:t>
      </w:r>
      <w:r w:rsidRPr="00D44CBE">
        <w:rPr>
          <w:rFonts w:eastAsia="Times New Roman" w:cstheme="minorHAnsi"/>
        </w:rPr>
        <w:t xml:space="preserve"> </w:t>
      </w:r>
      <w:r w:rsidRPr="00D44CBE">
        <w:rPr>
          <w:rFonts w:eastAsia="Times New Roman" w:cstheme="minorHAnsi"/>
          <w:b/>
          <w:bCs/>
        </w:rPr>
        <w:t>Submit</w:t>
      </w:r>
      <w:r w:rsidRPr="00D44CBE">
        <w:rPr>
          <w:rFonts w:eastAsia="Times New Roman" w:cstheme="minorHAnsi"/>
        </w:rPr>
        <w:t xml:space="preserve"> to finalize grading for this course.</w:t>
      </w:r>
    </w:p>
    <w:p w14:paraId="317C6738" w14:textId="77777777" w:rsidR="00D30522" w:rsidRDefault="00D30522" w:rsidP="00D30522">
      <w:pPr>
        <w:rPr>
          <w:rFonts w:eastAsia="Times New Roman" w:cstheme="minorHAnsi"/>
        </w:rPr>
      </w:pPr>
    </w:p>
    <w:p w14:paraId="0C90AAC2" w14:textId="77777777" w:rsidR="00D30522" w:rsidRPr="007F0798" w:rsidRDefault="00D30522" w:rsidP="00D30522">
      <w:pPr>
        <w:rPr>
          <w:rFonts w:eastAsia="Times New Roman" w:cstheme="minorHAnsi"/>
        </w:rPr>
      </w:pPr>
      <w:r>
        <w:rPr>
          <w:rFonts w:eastAsia="Times New Roman" w:cstheme="minorHAnsi"/>
          <w:noProof/>
        </w:rPr>
        <w:drawing>
          <wp:inline distT="0" distB="0" distL="0" distR="0" wp14:anchorId="46EC33CF" wp14:editId="6E8C6476">
            <wp:extent cx="5943600" cy="29108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10840"/>
                    </a:xfrm>
                    <a:prstGeom prst="rect">
                      <a:avLst/>
                    </a:prstGeom>
                  </pic:spPr>
                </pic:pic>
              </a:graphicData>
            </a:graphic>
          </wp:inline>
        </w:drawing>
      </w:r>
    </w:p>
    <w:p w14:paraId="24F39F08" w14:textId="77777777" w:rsidR="00D30522" w:rsidRDefault="00D30522" w:rsidP="00D30522">
      <w:pPr>
        <w:pStyle w:val="ListParagraph"/>
      </w:pPr>
    </w:p>
    <w:p w14:paraId="3128C57B" w14:textId="77777777" w:rsidR="00D30522" w:rsidRDefault="00D30522" w:rsidP="00D30522"/>
    <w:p w14:paraId="042CD5C8" w14:textId="77777777" w:rsidR="00D30522" w:rsidRDefault="00D30522" w:rsidP="00D30522"/>
    <w:p w14:paraId="7D37F1FC" w14:textId="3B3EF6B1" w:rsidR="00D30522" w:rsidRPr="00D44CBE" w:rsidRDefault="00D30522" w:rsidP="00D30522">
      <w:pPr>
        <w:rPr>
          <w:rFonts w:eastAsia="Times New Roman" w:cstheme="minorHAnsi"/>
        </w:rPr>
      </w:pPr>
    </w:p>
    <w:p w14:paraId="3429A65C" w14:textId="77777777" w:rsidR="00D30522" w:rsidRDefault="00D30522" w:rsidP="00D30522"/>
    <w:p w14:paraId="4EDDF5C0" w14:textId="77777777" w:rsidR="00D30522" w:rsidRDefault="00D30522" w:rsidP="00D30522"/>
    <w:p w14:paraId="6F914816" w14:textId="5F6521BD" w:rsidR="00D30522" w:rsidRDefault="00D30522" w:rsidP="00D30522">
      <w:pPr>
        <w:pStyle w:val="Heading2"/>
      </w:pPr>
      <w:r>
        <w:lastRenderedPageBreak/>
        <w:t>Possible Errors</w:t>
      </w:r>
    </w:p>
    <w:p w14:paraId="45CC2CB9" w14:textId="44DC7F9C" w:rsidR="00D30522" w:rsidRDefault="00D30522" w:rsidP="00D30522"/>
    <w:p w14:paraId="5A186BAC" w14:textId="0C1FB64F" w:rsidR="00D30522" w:rsidRDefault="00D30522" w:rsidP="00D30522">
      <w:pPr>
        <w:pStyle w:val="ListParagraph"/>
        <w:numPr>
          <w:ilvl w:val="0"/>
          <w:numId w:val="11"/>
        </w:numPr>
      </w:pPr>
      <w:r>
        <w:t xml:space="preserve">If you are not seeing grades in </w:t>
      </w:r>
      <w:proofErr w:type="spellStart"/>
      <w:r>
        <w:t>CampusNet</w:t>
      </w:r>
      <w:proofErr w:type="spellEnd"/>
      <w:r>
        <w:t xml:space="preserve"> that were sent from Blackboard, please confirm that you have selected the correct column in Full Grade Center to be your </w:t>
      </w:r>
      <w:hyperlink w:anchor="ExternalGrade">
        <w:r w:rsidRPr="73F6E91F">
          <w:rPr>
            <w:rStyle w:val="Hyperlink"/>
          </w:rPr>
          <w:t>External Grade</w:t>
        </w:r>
      </w:hyperlink>
      <w:r>
        <w:t xml:space="preserve"> column.</w:t>
      </w:r>
    </w:p>
    <w:p w14:paraId="37A19A8A" w14:textId="623D244C" w:rsidR="00D30522" w:rsidRDefault="00D30522" w:rsidP="00D30522">
      <w:pPr>
        <w:pStyle w:val="ListParagraph"/>
        <w:numPr>
          <w:ilvl w:val="0"/>
          <w:numId w:val="11"/>
        </w:numPr>
      </w:pPr>
      <w:r>
        <w:t xml:space="preserve">If the correct column has been selected as the External Grade, please confirm that you have set the </w:t>
      </w:r>
      <w:hyperlink w:anchor="PrimaryDisplay" w:history="1">
        <w:r w:rsidRPr="00635200">
          <w:rPr>
            <w:rStyle w:val="Hyperlink"/>
          </w:rPr>
          <w:t>Primary Display</w:t>
        </w:r>
      </w:hyperlink>
      <w:r>
        <w:t xml:space="preserve"> of that column to be a </w:t>
      </w:r>
      <w:r w:rsidRPr="009D34C4">
        <w:rPr>
          <w:b/>
          <w:bCs/>
        </w:rPr>
        <w:t>Letter</w:t>
      </w:r>
      <w:r>
        <w:t>.</w:t>
      </w:r>
    </w:p>
    <w:p w14:paraId="72521A1D" w14:textId="2947958E" w:rsidR="00D30522" w:rsidRDefault="00D30522" w:rsidP="00D30522">
      <w:pPr>
        <w:pStyle w:val="ListParagraph"/>
        <w:numPr>
          <w:ilvl w:val="1"/>
          <w:numId w:val="11"/>
        </w:numPr>
      </w:pPr>
      <w:r>
        <w:t xml:space="preserve">If you do not set the Primary Display as a Letter and attempt to send a numerical value, </w:t>
      </w:r>
      <w:proofErr w:type="spellStart"/>
      <w:r>
        <w:t>CampusNet</w:t>
      </w:r>
      <w:proofErr w:type="spellEnd"/>
      <w:r>
        <w:t xml:space="preserve"> will warn you that the value is not allowed and will not import them until the Primary Display for that column has been adjusted in Blackboard.</w:t>
      </w:r>
    </w:p>
    <w:p w14:paraId="2110BFE7" w14:textId="77777777" w:rsidR="00D30522" w:rsidRDefault="00D30522" w:rsidP="00D30522">
      <w:pPr>
        <w:ind w:left="2160"/>
      </w:pPr>
    </w:p>
    <w:p w14:paraId="5EA65CFC" w14:textId="798ACACD" w:rsidR="00D30522" w:rsidRDefault="00D30522" w:rsidP="00D30522">
      <w:pPr>
        <w:ind w:left="2160"/>
      </w:pPr>
      <w:r>
        <w:rPr>
          <w:noProof/>
        </w:rPr>
        <w:drawing>
          <wp:inline distT="0" distB="0" distL="0" distR="0" wp14:anchorId="1AF70206" wp14:editId="11155D19">
            <wp:extent cx="4201261" cy="2832100"/>
            <wp:effectExtent l="0" t="0" r="2540" b="0"/>
            <wp:docPr id="23" name="Picture 2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226284" cy="2848968"/>
                    </a:xfrm>
                    <a:prstGeom prst="rect">
                      <a:avLst/>
                    </a:prstGeom>
                  </pic:spPr>
                </pic:pic>
              </a:graphicData>
            </a:graphic>
          </wp:inline>
        </w:drawing>
      </w:r>
      <w:r>
        <w:t xml:space="preserve"> </w:t>
      </w:r>
    </w:p>
    <w:p w14:paraId="18308D77" w14:textId="77777777" w:rsidR="00D30522" w:rsidRDefault="00D30522" w:rsidP="00D30522">
      <w:pPr>
        <w:ind w:left="2160"/>
      </w:pPr>
    </w:p>
    <w:p w14:paraId="067070E3" w14:textId="282FA256" w:rsidR="00D30522" w:rsidRDefault="00D30522" w:rsidP="00D30522">
      <w:pPr>
        <w:pStyle w:val="ListParagraph"/>
        <w:numPr>
          <w:ilvl w:val="0"/>
          <w:numId w:val="15"/>
        </w:numPr>
      </w:pPr>
      <w:r>
        <w:t xml:space="preserve">If you are teaching a graduate level (or combined undergraduate and graduate) course and did not adjust the </w:t>
      </w:r>
      <w:hyperlink w:anchor="GraduateGradeSchema">
        <w:r w:rsidRPr="73F6E91F">
          <w:rPr>
            <w:rStyle w:val="Hyperlink"/>
          </w:rPr>
          <w:t>Grading Schema</w:t>
        </w:r>
      </w:hyperlink>
      <w:r>
        <w:t xml:space="preserve"> to remove the C+ row, </w:t>
      </w:r>
      <w:proofErr w:type="spellStart"/>
      <w:r>
        <w:t>CampusNet</w:t>
      </w:r>
      <w:proofErr w:type="spellEnd"/>
      <w:r>
        <w:t xml:space="preserve"> will provide an error for any graduate student who receives a C+ and just that grade will not import. All other grades will successfully import.</w:t>
      </w:r>
    </w:p>
    <w:p w14:paraId="2F95104B" w14:textId="2A45B069" w:rsidR="00D30522" w:rsidRDefault="00D30522" w:rsidP="00D30522"/>
    <w:p w14:paraId="6BE81364" w14:textId="77777777" w:rsidR="00D30522" w:rsidRPr="00F64337" w:rsidRDefault="00D30522" w:rsidP="00D30522">
      <w:pPr>
        <w:pStyle w:val="ListParagraph"/>
        <w:ind w:left="0"/>
      </w:pPr>
    </w:p>
    <w:p w14:paraId="053CDE61" w14:textId="77777777" w:rsidR="005B0CA5" w:rsidRPr="00D30522" w:rsidRDefault="005B0CA5" w:rsidP="00D30522"/>
    <w:sectPr w:rsidR="005B0CA5" w:rsidRPr="00D30522" w:rsidSect="006029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87F2" w14:textId="77777777" w:rsidR="00855048" w:rsidRDefault="00855048" w:rsidP="0060649D">
      <w:r>
        <w:separator/>
      </w:r>
    </w:p>
  </w:endnote>
  <w:endnote w:type="continuationSeparator" w:id="0">
    <w:p w14:paraId="3544EBBC" w14:textId="77777777" w:rsidR="00855048" w:rsidRDefault="00855048" w:rsidP="0060649D">
      <w:r>
        <w:continuationSeparator/>
      </w:r>
    </w:p>
  </w:endnote>
  <w:endnote w:type="continuationNotice" w:id="1">
    <w:p w14:paraId="18031234" w14:textId="77777777" w:rsidR="00855048" w:rsidRDefault="008550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498F8" w14:textId="77777777" w:rsidR="00855048" w:rsidRDefault="00855048" w:rsidP="0060649D">
      <w:r>
        <w:separator/>
      </w:r>
    </w:p>
  </w:footnote>
  <w:footnote w:type="continuationSeparator" w:id="0">
    <w:p w14:paraId="38391586" w14:textId="77777777" w:rsidR="00855048" w:rsidRDefault="00855048" w:rsidP="0060649D">
      <w:r>
        <w:continuationSeparator/>
      </w:r>
    </w:p>
  </w:footnote>
  <w:footnote w:type="continuationNotice" w:id="1">
    <w:p w14:paraId="4AD2549D" w14:textId="77777777" w:rsidR="00855048" w:rsidRDefault="008550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D41"/>
    <w:multiLevelType w:val="hybridMultilevel"/>
    <w:tmpl w:val="D6C6E460"/>
    <w:lvl w:ilvl="0" w:tplc="E4EE03CE">
      <w:start w:val="1"/>
      <w:numFmt w:val="bullet"/>
      <w:lvlText w:val=""/>
      <w:lvlJc w:val="left"/>
      <w:pPr>
        <w:ind w:left="720" w:hanging="360"/>
      </w:pPr>
      <w:rPr>
        <w:rFonts w:ascii="Symbol" w:hAnsi="Symbol" w:hint="default"/>
      </w:rPr>
    </w:lvl>
    <w:lvl w:ilvl="1" w:tplc="70DC1ACC">
      <w:start w:val="1"/>
      <w:numFmt w:val="bullet"/>
      <w:lvlText w:val="o"/>
      <w:lvlJc w:val="left"/>
      <w:pPr>
        <w:ind w:left="1440" w:hanging="360"/>
      </w:pPr>
      <w:rPr>
        <w:rFonts w:ascii="Courier New" w:hAnsi="Courier New" w:hint="default"/>
      </w:rPr>
    </w:lvl>
    <w:lvl w:ilvl="2" w:tplc="61B84CA0">
      <w:start w:val="1"/>
      <w:numFmt w:val="bullet"/>
      <w:lvlText w:val=""/>
      <w:lvlJc w:val="left"/>
      <w:pPr>
        <w:ind w:left="2160" w:hanging="360"/>
      </w:pPr>
      <w:rPr>
        <w:rFonts w:ascii="Wingdings" w:hAnsi="Wingdings" w:hint="default"/>
      </w:rPr>
    </w:lvl>
    <w:lvl w:ilvl="3" w:tplc="1BFA8E44">
      <w:start w:val="1"/>
      <w:numFmt w:val="bullet"/>
      <w:lvlText w:val=""/>
      <w:lvlJc w:val="left"/>
      <w:pPr>
        <w:ind w:left="2880" w:hanging="360"/>
      </w:pPr>
      <w:rPr>
        <w:rFonts w:ascii="Symbol" w:hAnsi="Symbol" w:hint="default"/>
      </w:rPr>
    </w:lvl>
    <w:lvl w:ilvl="4" w:tplc="6584F1D0">
      <w:start w:val="1"/>
      <w:numFmt w:val="bullet"/>
      <w:lvlText w:val="o"/>
      <w:lvlJc w:val="left"/>
      <w:pPr>
        <w:ind w:left="3600" w:hanging="360"/>
      </w:pPr>
      <w:rPr>
        <w:rFonts w:ascii="Courier New" w:hAnsi="Courier New" w:hint="default"/>
      </w:rPr>
    </w:lvl>
    <w:lvl w:ilvl="5" w:tplc="5F8009B4">
      <w:start w:val="1"/>
      <w:numFmt w:val="bullet"/>
      <w:lvlText w:val=""/>
      <w:lvlJc w:val="left"/>
      <w:pPr>
        <w:ind w:left="4320" w:hanging="360"/>
      </w:pPr>
      <w:rPr>
        <w:rFonts w:ascii="Wingdings" w:hAnsi="Wingdings" w:hint="default"/>
      </w:rPr>
    </w:lvl>
    <w:lvl w:ilvl="6" w:tplc="BB22B4AC">
      <w:start w:val="1"/>
      <w:numFmt w:val="bullet"/>
      <w:lvlText w:val=""/>
      <w:lvlJc w:val="left"/>
      <w:pPr>
        <w:ind w:left="5040" w:hanging="360"/>
      </w:pPr>
      <w:rPr>
        <w:rFonts w:ascii="Symbol" w:hAnsi="Symbol" w:hint="default"/>
      </w:rPr>
    </w:lvl>
    <w:lvl w:ilvl="7" w:tplc="DBCE0F86">
      <w:start w:val="1"/>
      <w:numFmt w:val="bullet"/>
      <w:lvlText w:val="o"/>
      <w:lvlJc w:val="left"/>
      <w:pPr>
        <w:ind w:left="5760" w:hanging="360"/>
      </w:pPr>
      <w:rPr>
        <w:rFonts w:ascii="Courier New" w:hAnsi="Courier New" w:hint="default"/>
      </w:rPr>
    </w:lvl>
    <w:lvl w:ilvl="8" w:tplc="F12263BA">
      <w:start w:val="1"/>
      <w:numFmt w:val="bullet"/>
      <w:lvlText w:val=""/>
      <w:lvlJc w:val="left"/>
      <w:pPr>
        <w:ind w:left="6480" w:hanging="360"/>
      </w:pPr>
      <w:rPr>
        <w:rFonts w:ascii="Wingdings" w:hAnsi="Wingdings" w:hint="default"/>
      </w:rPr>
    </w:lvl>
  </w:abstractNum>
  <w:abstractNum w:abstractNumId="1" w15:restartNumberingAfterBreak="0">
    <w:nsid w:val="069A754D"/>
    <w:multiLevelType w:val="hybridMultilevel"/>
    <w:tmpl w:val="97922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90E0B"/>
    <w:multiLevelType w:val="hybridMultilevel"/>
    <w:tmpl w:val="DC6E0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9203A7"/>
    <w:multiLevelType w:val="hybridMultilevel"/>
    <w:tmpl w:val="4C20F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3C5AB0"/>
    <w:multiLevelType w:val="hybridMultilevel"/>
    <w:tmpl w:val="B48A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517D8"/>
    <w:multiLevelType w:val="hybridMultilevel"/>
    <w:tmpl w:val="F718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031A8"/>
    <w:multiLevelType w:val="hybridMultilevel"/>
    <w:tmpl w:val="F7BC9D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7A62B8"/>
    <w:multiLevelType w:val="hybridMultilevel"/>
    <w:tmpl w:val="09D0E462"/>
    <w:lvl w:ilvl="0" w:tplc="4C583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0F0DCF"/>
    <w:multiLevelType w:val="hybridMultilevel"/>
    <w:tmpl w:val="567ADC38"/>
    <w:lvl w:ilvl="0" w:tplc="447CA94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B6FE0"/>
    <w:multiLevelType w:val="hybridMultilevel"/>
    <w:tmpl w:val="8C2E29E8"/>
    <w:lvl w:ilvl="0" w:tplc="153E6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A2C0E"/>
    <w:multiLevelType w:val="hybridMultilevel"/>
    <w:tmpl w:val="9072C8AA"/>
    <w:lvl w:ilvl="0" w:tplc="4C583D1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D2A94"/>
    <w:multiLevelType w:val="hybridMultilevel"/>
    <w:tmpl w:val="E07817A2"/>
    <w:lvl w:ilvl="0" w:tplc="EAA2F06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B81631"/>
    <w:multiLevelType w:val="hybridMultilevel"/>
    <w:tmpl w:val="26CCD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2C1969"/>
    <w:multiLevelType w:val="hybridMultilevel"/>
    <w:tmpl w:val="2A7A0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5620BE8"/>
    <w:multiLevelType w:val="hybridMultilevel"/>
    <w:tmpl w:val="F7BC9DEC"/>
    <w:lvl w:ilvl="0" w:tplc="153E6B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2222506">
    <w:abstractNumId w:val="0"/>
  </w:num>
  <w:num w:numId="2" w16cid:durableId="1626499172">
    <w:abstractNumId w:val="8"/>
  </w:num>
  <w:num w:numId="3" w16cid:durableId="912739226">
    <w:abstractNumId w:val="4"/>
  </w:num>
  <w:num w:numId="4" w16cid:durableId="981498861">
    <w:abstractNumId w:val="14"/>
  </w:num>
  <w:num w:numId="5" w16cid:durableId="1025403157">
    <w:abstractNumId w:val="6"/>
  </w:num>
  <w:num w:numId="6" w16cid:durableId="1055354497">
    <w:abstractNumId w:val="11"/>
  </w:num>
  <w:num w:numId="7" w16cid:durableId="428309276">
    <w:abstractNumId w:val="7"/>
  </w:num>
  <w:num w:numId="8" w16cid:durableId="776681518">
    <w:abstractNumId w:val="1"/>
  </w:num>
  <w:num w:numId="9" w16cid:durableId="1869099128">
    <w:abstractNumId w:val="10"/>
  </w:num>
  <w:num w:numId="10" w16cid:durableId="1078861909">
    <w:abstractNumId w:val="9"/>
  </w:num>
  <w:num w:numId="11" w16cid:durableId="1359622546">
    <w:abstractNumId w:val="12"/>
  </w:num>
  <w:num w:numId="12" w16cid:durableId="1277637120">
    <w:abstractNumId w:val="13"/>
  </w:num>
  <w:num w:numId="13" w16cid:durableId="402797841">
    <w:abstractNumId w:val="3"/>
  </w:num>
  <w:num w:numId="14" w16cid:durableId="1809782301">
    <w:abstractNumId w:val="2"/>
  </w:num>
  <w:num w:numId="15" w16cid:durableId="17641848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785"/>
    <w:rsid w:val="000019DC"/>
    <w:rsid w:val="00002C3C"/>
    <w:rsid w:val="000334C7"/>
    <w:rsid w:val="000427FD"/>
    <w:rsid w:val="00047061"/>
    <w:rsid w:val="00051133"/>
    <w:rsid w:val="00052E52"/>
    <w:rsid w:val="0006492B"/>
    <w:rsid w:val="00066E63"/>
    <w:rsid w:val="000B3FE9"/>
    <w:rsid w:val="00117F41"/>
    <w:rsid w:val="00143D02"/>
    <w:rsid w:val="001665BC"/>
    <w:rsid w:val="00174E0D"/>
    <w:rsid w:val="00185F12"/>
    <w:rsid w:val="001E1BD8"/>
    <w:rsid w:val="00212507"/>
    <w:rsid w:val="00213A4B"/>
    <w:rsid w:val="002209E4"/>
    <w:rsid w:val="002250CE"/>
    <w:rsid w:val="002A62BA"/>
    <w:rsid w:val="002A7EE3"/>
    <w:rsid w:val="002B2CF8"/>
    <w:rsid w:val="00310CB0"/>
    <w:rsid w:val="003247EF"/>
    <w:rsid w:val="0036469A"/>
    <w:rsid w:val="003A1BBF"/>
    <w:rsid w:val="003A3ADB"/>
    <w:rsid w:val="003C657C"/>
    <w:rsid w:val="00402ABA"/>
    <w:rsid w:val="00411531"/>
    <w:rsid w:val="00432964"/>
    <w:rsid w:val="00466B40"/>
    <w:rsid w:val="00490730"/>
    <w:rsid w:val="004A5B0F"/>
    <w:rsid w:val="004C2B7E"/>
    <w:rsid w:val="004D461F"/>
    <w:rsid w:val="00541002"/>
    <w:rsid w:val="0054256C"/>
    <w:rsid w:val="00545D6D"/>
    <w:rsid w:val="005919AA"/>
    <w:rsid w:val="0059395A"/>
    <w:rsid w:val="005B0CA5"/>
    <w:rsid w:val="005B20B0"/>
    <w:rsid w:val="005C5D14"/>
    <w:rsid w:val="005E784B"/>
    <w:rsid w:val="005F79F3"/>
    <w:rsid w:val="006029A9"/>
    <w:rsid w:val="0060649D"/>
    <w:rsid w:val="00622A59"/>
    <w:rsid w:val="00634C25"/>
    <w:rsid w:val="00635200"/>
    <w:rsid w:val="00635B3F"/>
    <w:rsid w:val="00647464"/>
    <w:rsid w:val="00663EA8"/>
    <w:rsid w:val="00675B71"/>
    <w:rsid w:val="006912B8"/>
    <w:rsid w:val="00696A1D"/>
    <w:rsid w:val="006A5ECD"/>
    <w:rsid w:val="006E6242"/>
    <w:rsid w:val="006F31B6"/>
    <w:rsid w:val="00704441"/>
    <w:rsid w:val="0072342A"/>
    <w:rsid w:val="00726CE1"/>
    <w:rsid w:val="007434BB"/>
    <w:rsid w:val="00746D94"/>
    <w:rsid w:val="008121EC"/>
    <w:rsid w:val="00812E78"/>
    <w:rsid w:val="0082261C"/>
    <w:rsid w:val="00825F6D"/>
    <w:rsid w:val="008415B3"/>
    <w:rsid w:val="00850CA6"/>
    <w:rsid w:val="00855048"/>
    <w:rsid w:val="008618A9"/>
    <w:rsid w:val="008A464A"/>
    <w:rsid w:val="008D4A96"/>
    <w:rsid w:val="008E420B"/>
    <w:rsid w:val="008F6855"/>
    <w:rsid w:val="00937432"/>
    <w:rsid w:val="00956F16"/>
    <w:rsid w:val="00966EB7"/>
    <w:rsid w:val="00985AA3"/>
    <w:rsid w:val="009A0768"/>
    <w:rsid w:val="009A1294"/>
    <w:rsid w:val="009C6C35"/>
    <w:rsid w:val="009C7BEA"/>
    <w:rsid w:val="009D34C4"/>
    <w:rsid w:val="00A217B0"/>
    <w:rsid w:val="00A25742"/>
    <w:rsid w:val="00A27CBF"/>
    <w:rsid w:val="00A413C7"/>
    <w:rsid w:val="00A42C23"/>
    <w:rsid w:val="00A74B8A"/>
    <w:rsid w:val="00AC2B0D"/>
    <w:rsid w:val="00AC79D7"/>
    <w:rsid w:val="00AF7C7C"/>
    <w:rsid w:val="00B02906"/>
    <w:rsid w:val="00B458B0"/>
    <w:rsid w:val="00B5618F"/>
    <w:rsid w:val="00B62157"/>
    <w:rsid w:val="00B93ABD"/>
    <w:rsid w:val="00BA504E"/>
    <w:rsid w:val="00BA6109"/>
    <w:rsid w:val="00BB2625"/>
    <w:rsid w:val="00BD75EB"/>
    <w:rsid w:val="00BD773D"/>
    <w:rsid w:val="00BF16D4"/>
    <w:rsid w:val="00C11408"/>
    <w:rsid w:val="00C51951"/>
    <w:rsid w:val="00C73876"/>
    <w:rsid w:val="00CC334F"/>
    <w:rsid w:val="00D008B2"/>
    <w:rsid w:val="00D07785"/>
    <w:rsid w:val="00D214F3"/>
    <w:rsid w:val="00D30522"/>
    <w:rsid w:val="00D44CBE"/>
    <w:rsid w:val="00D56DFD"/>
    <w:rsid w:val="00D8170A"/>
    <w:rsid w:val="00D81942"/>
    <w:rsid w:val="00D82663"/>
    <w:rsid w:val="00D94142"/>
    <w:rsid w:val="00DA53BD"/>
    <w:rsid w:val="00E14BA3"/>
    <w:rsid w:val="00E33F33"/>
    <w:rsid w:val="00E5562C"/>
    <w:rsid w:val="00E64C6B"/>
    <w:rsid w:val="00E71BA1"/>
    <w:rsid w:val="00E75B69"/>
    <w:rsid w:val="00E77C39"/>
    <w:rsid w:val="00ED1835"/>
    <w:rsid w:val="00ED6372"/>
    <w:rsid w:val="00F00964"/>
    <w:rsid w:val="00F10F1F"/>
    <w:rsid w:val="00F31754"/>
    <w:rsid w:val="00F41D56"/>
    <w:rsid w:val="00F54AAD"/>
    <w:rsid w:val="00F6235D"/>
    <w:rsid w:val="00F64337"/>
    <w:rsid w:val="00F95A9B"/>
    <w:rsid w:val="00FD5B4B"/>
    <w:rsid w:val="00FF181D"/>
    <w:rsid w:val="00FF4AC1"/>
    <w:rsid w:val="02177CB0"/>
    <w:rsid w:val="05C24CE0"/>
    <w:rsid w:val="062D8E0B"/>
    <w:rsid w:val="081999E5"/>
    <w:rsid w:val="0822202B"/>
    <w:rsid w:val="0A6DF4DC"/>
    <w:rsid w:val="0AA50574"/>
    <w:rsid w:val="0C59B9CF"/>
    <w:rsid w:val="0F310B64"/>
    <w:rsid w:val="0FA38158"/>
    <w:rsid w:val="11A3F2F0"/>
    <w:rsid w:val="11A9D160"/>
    <w:rsid w:val="11F68BF4"/>
    <w:rsid w:val="12FA1E45"/>
    <w:rsid w:val="164AE2AA"/>
    <w:rsid w:val="1840317B"/>
    <w:rsid w:val="18A30BA2"/>
    <w:rsid w:val="1A367A18"/>
    <w:rsid w:val="1A8278BA"/>
    <w:rsid w:val="1B9FE1E6"/>
    <w:rsid w:val="1BC31DA4"/>
    <w:rsid w:val="1CA1B882"/>
    <w:rsid w:val="1D8CC933"/>
    <w:rsid w:val="1DFF780B"/>
    <w:rsid w:val="221C038F"/>
    <w:rsid w:val="227EE93F"/>
    <w:rsid w:val="231EDADE"/>
    <w:rsid w:val="236B9D7B"/>
    <w:rsid w:val="23723FC8"/>
    <w:rsid w:val="250BB6AA"/>
    <w:rsid w:val="25F16193"/>
    <w:rsid w:val="27440412"/>
    <w:rsid w:val="28CF7748"/>
    <w:rsid w:val="2AC74706"/>
    <w:rsid w:val="2B2227B9"/>
    <w:rsid w:val="2E96788D"/>
    <w:rsid w:val="2F34D308"/>
    <w:rsid w:val="304029C6"/>
    <w:rsid w:val="31D8CDD1"/>
    <w:rsid w:val="32459452"/>
    <w:rsid w:val="3294BA02"/>
    <w:rsid w:val="33CA77E0"/>
    <w:rsid w:val="34913275"/>
    <w:rsid w:val="34FAB86E"/>
    <w:rsid w:val="35982397"/>
    <w:rsid w:val="3B8021FC"/>
    <w:rsid w:val="3F930A12"/>
    <w:rsid w:val="41465060"/>
    <w:rsid w:val="43A6E233"/>
    <w:rsid w:val="44B465EE"/>
    <w:rsid w:val="4817ACAD"/>
    <w:rsid w:val="4987D711"/>
    <w:rsid w:val="4A3763AD"/>
    <w:rsid w:val="4C874E64"/>
    <w:rsid w:val="4F4F0B27"/>
    <w:rsid w:val="4FE6E7B4"/>
    <w:rsid w:val="515718D2"/>
    <w:rsid w:val="5365BB00"/>
    <w:rsid w:val="538159DD"/>
    <w:rsid w:val="554C9560"/>
    <w:rsid w:val="556DC88F"/>
    <w:rsid w:val="5697BC43"/>
    <w:rsid w:val="578718A2"/>
    <w:rsid w:val="57DD57A4"/>
    <w:rsid w:val="5816E634"/>
    <w:rsid w:val="586BFAD2"/>
    <w:rsid w:val="58F5ED6D"/>
    <w:rsid w:val="5BD65A4E"/>
    <w:rsid w:val="5E24ED2B"/>
    <w:rsid w:val="6296BF09"/>
    <w:rsid w:val="62F8911F"/>
    <w:rsid w:val="634CCAA7"/>
    <w:rsid w:val="636CEDC5"/>
    <w:rsid w:val="63E9E7A9"/>
    <w:rsid w:val="65618A3A"/>
    <w:rsid w:val="65D4AD9B"/>
    <w:rsid w:val="665E1CEE"/>
    <w:rsid w:val="671457E9"/>
    <w:rsid w:val="67388152"/>
    <w:rsid w:val="688E8BE5"/>
    <w:rsid w:val="697FCF75"/>
    <w:rsid w:val="6AA25D42"/>
    <w:rsid w:val="6ACC931D"/>
    <w:rsid w:val="6D88CDAC"/>
    <w:rsid w:val="6FDECEDC"/>
    <w:rsid w:val="73D85618"/>
    <w:rsid w:val="73F6E91F"/>
    <w:rsid w:val="741580B0"/>
    <w:rsid w:val="749F24F3"/>
    <w:rsid w:val="74CEA477"/>
    <w:rsid w:val="764D86CF"/>
    <w:rsid w:val="78B1873C"/>
    <w:rsid w:val="7B5CC57F"/>
    <w:rsid w:val="7F8B6B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8A04"/>
  <w15:chartTrackingRefBased/>
  <w15:docId w15:val="{DA1125FD-C800-481A-B477-F032A5D6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0522"/>
  </w:style>
  <w:style w:type="paragraph" w:styleId="Heading1">
    <w:name w:val="heading 1"/>
    <w:basedOn w:val="Normal"/>
    <w:next w:val="Normal"/>
    <w:link w:val="Heading1Char"/>
    <w:uiPriority w:val="9"/>
    <w:qFormat/>
    <w:rsid w:val="00D077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433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78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07785"/>
    <w:pPr>
      <w:ind w:left="720"/>
      <w:contextualSpacing/>
    </w:pPr>
  </w:style>
  <w:style w:type="character" w:styleId="Hyperlink">
    <w:name w:val="Hyperlink"/>
    <w:basedOn w:val="DefaultParagraphFont"/>
    <w:uiPriority w:val="99"/>
    <w:unhideWhenUsed/>
    <w:rsid w:val="009C6C35"/>
    <w:rPr>
      <w:color w:val="0563C1" w:themeColor="hyperlink"/>
      <w:u w:val="single"/>
    </w:rPr>
  </w:style>
  <w:style w:type="character" w:styleId="UnresolvedMention">
    <w:name w:val="Unresolved Mention"/>
    <w:basedOn w:val="DefaultParagraphFont"/>
    <w:uiPriority w:val="99"/>
    <w:rsid w:val="009C6C35"/>
    <w:rPr>
      <w:color w:val="605E5C"/>
      <w:shd w:val="clear" w:color="auto" w:fill="E1DFDD"/>
    </w:rPr>
  </w:style>
  <w:style w:type="character" w:customStyle="1" w:styleId="Heading2Char">
    <w:name w:val="Heading 2 Char"/>
    <w:basedOn w:val="DefaultParagraphFont"/>
    <w:link w:val="Heading2"/>
    <w:uiPriority w:val="9"/>
    <w:rsid w:val="00F6433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D56DFD"/>
    <w:rPr>
      <w:color w:val="954F72" w:themeColor="followedHyperlink"/>
      <w:u w:val="single"/>
    </w:rPr>
  </w:style>
  <w:style w:type="paragraph" w:styleId="Header">
    <w:name w:val="header"/>
    <w:basedOn w:val="Normal"/>
    <w:link w:val="HeaderChar"/>
    <w:uiPriority w:val="99"/>
    <w:unhideWhenUsed/>
    <w:rsid w:val="0060649D"/>
    <w:pPr>
      <w:tabs>
        <w:tab w:val="center" w:pos="4680"/>
        <w:tab w:val="right" w:pos="9360"/>
      </w:tabs>
    </w:pPr>
  </w:style>
  <w:style w:type="character" w:customStyle="1" w:styleId="HeaderChar">
    <w:name w:val="Header Char"/>
    <w:basedOn w:val="DefaultParagraphFont"/>
    <w:link w:val="Header"/>
    <w:uiPriority w:val="99"/>
    <w:rsid w:val="0060649D"/>
  </w:style>
  <w:style w:type="paragraph" w:styleId="Footer">
    <w:name w:val="footer"/>
    <w:basedOn w:val="Normal"/>
    <w:link w:val="FooterChar"/>
    <w:uiPriority w:val="99"/>
    <w:unhideWhenUsed/>
    <w:rsid w:val="0060649D"/>
    <w:pPr>
      <w:tabs>
        <w:tab w:val="center" w:pos="4680"/>
        <w:tab w:val="right" w:pos="9360"/>
      </w:tabs>
    </w:pPr>
  </w:style>
  <w:style w:type="character" w:customStyle="1" w:styleId="FooterChar">
    <w:name w:val="Footer Char"/>
    <w:basedOn w:val="DefaultParagraphFont"/>
    <w:link w:val="Footer"/>
    <w:uiPriority w:val="99"/>
    <w:rsid w:val="0060649D"/>
  </w:style>
  <w:style w:type="character" w:styleId="Strong">
    <w:name w:val="Strong"/>
    <w:basedOn w:val="DefaultParagraphFont"/>
    <w:uiPriority w:val="22"/>
    <w:qFormat/>
    <w:rsid w:val="009A1294"/>
    <w:rPr>
      <w:b/>
      <w:bCs/>
    </w:rPr>
  </w:style>
  <w:style w:type="paragraph" w:styleId="Revision">
    <w:name w:val="Revision"/>
    <w:hidden/>
    <w:uiPriority w:val="99"/>
    <w:semiHidden/>
    <w:rsid w:val="00B4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167609">
      <w:bodyDiv w:val="1"/>
      <w:marLeft w:val="0"/>
      <w:marRight w:val="0"/>
      <w:marTop w:val="0"/>
      <w:marBottom w:val="0"/>
      <w:divBdr>
        <w:top w:val="none" w:sz="0" w:space="0" w:color="auto"/>
        <w:left w:val="none" w:sz="0" w:space="0" w:color="auto"/>
        <w:bottom w:val="none" w:sz="0" w:space="0" w:color="auto"/>
        <w:right w:val="none" w:sz="0" w:space="0" w:color="auto"/>
      </w:divBdr>
    </w:div>
    <w:div w:id="1284382882">
      <w:bodyDiv w:val="1"/>
      <w:marLeft w:val="0"/>
      <w:marRight w:val="0"/>
      <w:marTop w:val="0"/>
      <w:marBottom w:val="0"/>
      <w:divBdr>
        <w:top w:val="none" w:sz="0" w:space="0" w:color="auto"/>
        <w:left w:val="none" w:sz="0" w:space="0" w:color="auto"/>
        <w:bottom w:val="none" w:sz="0" w:space="0" w:color="auto"/>
        <w:right w:val="none" w:sz="0" w:space="0" w:color="auto"/>
      </w:divBdr>
      <w:divsChild>
        <w:div w:id="1752893449">
          <w:marLeft w:val="0"/>
          <w:marRight w:val="0"/>
          <w:marTop w:val="0"/>
          <w:marBottom w:val="0"/>
          <w:divBdr>
            <w:top w:val="none" w:sz="0" w:space="0" w:color="auto"/>
            <w:left w:val="none" w:sz="0" w:space="0" w:color="auto"/>
            <w:bottom w:val="none" w:sz="0" w:space="0" w:color="auto"/>
            <w:right w:val="none" w:sz="0" w:space="0" w:color="auto"/>
          </w:divBdr>
        </w:div>
      </w:divsChild>
    </w:div>
    <w:div w:id="1436246390">
      <w:bodyDiv w:val="1"/>
      <w:marLeft w:val="0"/>
      <w:marRight w:val="0"/>
      <w:marTop w:val="0"/>
      <w:marBottom w:val="0"/>
      <w:divBdr>
        <w:top w:val="none" w:sz="0" w:space="0" w:color="auto"/>
        <w:left w:val="none" w:sz="0" w:space="0" w:color="auto"/>
        <w:bottom w:val="none" w:sz="0" w:space="0" w:color="auto"/>
        <w:right w:val="none" w:sz="0" w:space="0" w:color="auto"/>
      </w:divBdr>
      <w:divsChild>
        <w:div w:id="1935895555">
          <w:marLeft w:val="0"/>
          <w:marRight w:val="0"/>
          <w:marTop w:val="0"/>
          <w:marBottom w:val="0"/>
          <w:divBdr>
            <w:top w:val="none" w:sz="0" w:space="0" w:color="auto"/>
            <w:left w:val="none" w:sz="0" w:space="0" w:color="auto"/>
            <w:bottom w:val="none" w:sz="0" w:space="0" w:color="auto"/>
            <w:right w:val="none" w:sz="0" w:space="0" w:color="auto"/>
          </w:divBdr>
        </w:div>
      </w:divsChild>
    </w:div>
    <w:div w:id="1586307170">
      <w:bodyDiv w:val="1"/>
      <w:marLeft w:val="0"/>
      <w:marRight w:val="0"/>
      <w:marTop w:val="0"/>
      <w:marBottom w:val="0"/>
      <w:divBdr>
        <w:top w:val="none" w:sz="0" w:space="0" w:color="auto"/>
        <w:left w:val="none" w:sz="0" w:space="0" w:color="auto"/>
        <w:bottom w:val="none" w:sz="0" w:space="0" w:color="auto"/>
        <w:right w:val="none" w:sz="0" w:space="0" w:color="auto"/>
      </w:divBdr>
      <w:divsChild>
        <w:div w:id="275984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earning@csuohio.edu?subject=Default%20Grading%20Schema%20Adjustment"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yperlink" Target="https://help.blackboard.com/Learn/Instructor/Original/Grade/Customize_Grading_Interface/Grading_Schema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b5487b-fcc7-487e-8e51-14af5c8c7d93">
      <Terms xmlns="http://schemas.microsoft.com/office/infopath/2007/PartnerControls"/>
    </lcf76f155ced4ddcb4097134ff3c332f>
    <TaxCatchAll xmlns="1e8f3321-aa28-4bd5-afa8-65d0e9432721" xsi:nil="true"/>
    <SharedWithUsers xmlns="1e8f3321-aa28-4bd5-afa8-65d0e9432721">
      <UserInfo>
        <DisplayName>Samantha A Kissel</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66A9C559B8E2488EC577DB728E3F9E" ma:contentTypeVersion="12" ma:contentTypeDescription="Create a new document." ma:contentTypeScope="" ma:versionID="2817d3c0d7a1d6059acb2af1d8d33220">
  <xsd:schema xmlns:xsd="http://www.w3.org/2001/XMLSchema" xmlns:xs="http://www.w3.org/2001/XMLSchema" xmlns:p="http://schemas.microsoft.com/office/2006/metadata/properties" xmlns:ns2="92b5487b-fcc7-487e-8e51-14af5c8c7d93" xmlns:ns3="1e8f3321-aa28-4bd5-afa8-65d0e9432721" targetNamespace="http://schemas.microsoft.com/office/2006/metadata/properties" ma:root="true" ma:fieldsID="6bcf903e5557c684eba41c71e1fe1a3b" ns2:_="" ns3:_="">
    <xsd:import namespace="92b5487b-fcc7-487e-8e51-14af5c8c7d93"/>
    <xsd:import namespace="1e8f3321-aa28-4bd5-afa8-65d0e94327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5487b-fcc7-487e-8e51-14af5c8c7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a5f808-a50d-45e1-928e-312ee63f93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f3321-aa28-4bd5-afa8-65d0e94327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64aa43-8314-402f-a56f-844647c024f2}" ma:internalName="TaxCatchAll" ma:showField="CatchAllData" ma:web="1e8f3321-aa28-4bd5-afa8-65d0e943272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47A599-A2D7-43F6-8D76-506674038D49}">
  <ds:schemaRefs>
    <ds:schemaRef ds:uri="http://schemas.microsoft.com/office/2006/metadata/properties"/>
    <ds:schemaRef ds:uri="http://schemas.microsoft.com/office/infopath/2007/PartnerControls"/>
    <ds:schemaRef ds:uri="92b5487b-fcc7-487e-8e51-14af5c8c7d93"/>
    <ds:schemaRef ds:uri="1e8f3321-aa28-4bd5-afa8-65d0e9432721"/>
  </ds:schemaRefs>
</ds:datastoreItem>
</file>

<file path=customXml/itemProps2.xml><?xml version="1.0" encoding="utf-8"?>
<ds:datastoreItem xmlns:ds="http://schemas.openxmlformats.org/officeDocument/2006/customXml" ds:itemID="{BBFC8190-3A0C-4552-AF43-2A80B9746BCB}">
  <ds:schemaRefs>
    <ds:schemaRef ds:uri="http://schemas.microsoft.com/sharepoint/v3/contenttype/forms"/>
  </ds:schemaRefs>
</ds:datastoreItem>
</file>

<file path=customXml/itemProps3.xml><?xml version="1.0" encoding="utf-8"?>
<ds:datastoreItem xmlns:ds="http://schemas.openxmlformats.org/officeDocument/2006/customXml" ds:itemID="{05EDD150-4AF7-4277-AB4A-B2D7A0D43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5487b-fcc7-487e-8e51-14af5c8c7d93"/>
    <ds:schemaRef ds:uri="1e8f3321-aa28-4bd5-afa8-65d0e9432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946</Words>
  <Characters>5396</Characters>
  <Application>Microsoft Office Word</Application>
  <DocSecurity>0</DocSecurity>
  <Lines>44</Lines>
  <Paragraphs>12</Paragraphs>
  <ScaleCrop>false</ScaleCrop>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R Curtis</dc:creator>
  <cp:keywords/>
  <dc:description/>
  <cp:lastModifiedBy>Glenn R Curtis</cp:lastModifiedBy>
  <cp:revision>55</cp:revision>
  <dcterms:created xsi:type="dcterms:W3CDTF">2022-07-22T16:11:00Z</dcterms:created>
  <dcterms:modified xsi:type="dcterms:W3CDTF">2022-12-05T16:25:00Z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0x0101002866A9C559B8E2488EC577DB728E3F9E</vt:lpwstr>
  </property>
  <property fmtid="{D5CDD505-2E9C-101B-9397-08002B2CF9AE}" pid="3" name="MediaServiceImageTags">
    <vt:lpwstr/>
  </property>
</Properties>
</file>