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F472" w14:textId="69ADC522" w:rsidR="00294D94" w:rsidRDefault="00746512" w:rsidP="00294D94">
      <w:r>
        <w:rPr>
          <w:noProof/>
        </w:rPr>
        <w:drawing>
          <wp:inline distT="0" distB="0" distL="0" distR="0" wp14:anchorId="06E41222" wp14:editId="76986436">
            <wp:extent cx="24384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83C33" w14:textId="4D7D1699" w:rsidR="007215D8" w:rsidRDefault="00294D94" w:rsidP="007215D8">
      <w:pPr>
        <w:spacing w:after="0" w:line="240" w:lineRule="auto"/>
        <w:jc w:val="both"/>
      </w:pPr>
      <w:r>
        <w:t xml:space="preserve">You are receiving this message because a student in </w:t>
      </w:r>
      <w:r w:rsidR="00A24B6F">
        <w:t xml:space="preserve">one of </w:t>
      </w:r>
      <w:r>
        <w:t>your course</w:t>
      </w:r>
      <w:r w:rsidR="00A24B6F">
        <w:t>s</w:t>
      </w:r>
      <w:r>
        <w:t xml:space="preserve"> has shared </w:t>
      </w:r>
      <w:r w:rsidR="00A24B6F">
        <w:t xml:space="preserve">that they received </w:t>
      </w:r>
      <w:r>
        <w:t xml:space="preserve">a positive COVID test with CARE. </w:t>
      </w:r>
      <w:r w:rsidR="00A24B6F">
        <w:t>The course</w:t>
      </w:r>
      <w:r w:rsidR="003719A6">
        <w:t xml:space="preserve">s this student is enrolled in are: </w:t>
      </w:r>
      <w:r w:rsidR="00A24B6F">
        <w:t xml:space="preserve">                                 </w:t>
      </w:r>
    </w:p>
    <w:p w14:paraId="628CDFA9" w14:textId="77777777" w:rsidR="007215D8" w:rsidRDefault="007215D8" w:rsidP="007215D8">
      <w:pPr>
        <w:spacing w:after="0" w:line="240" w:lineRule="auto"/>
        <w:jc w:val="both"/>
      </w:pPr>
    </w:p>
    <w:p w14:paraId="0AA51541" w14:textId="23AAB92C" w:rsidR="00D65B3A" w:rsidRDefault="00A24B6F" w:rsidP="00D65B3A">
      <w:pPr>
        <w:spacing w:after="0" w:line="240" w:lineRule="auto"/>
        <w:jc w:val="both"/>
      </w:pPr>
      <w:r>
        <w:t xml:space="preserve">We recommend you notify the students in this </w:t>
      </w:r>
      <w:proofErr w:type="gramStart"/>
      <w:r>
        <w:t>particular class</w:t>
      </w:r>
      <w:proofErr w:type="gramEnd"/>
      <w:r>
        <w:t xml:space="preserve"> that one of the students in that class has received a positive COVID test. </w:t>
      </w:r>
      <w:r w:rsidR="00F41B9F">
        <w:t xml:space="preserve">A sample letter to students is at the bottom of this message. </w:t>
      </w:r>
      <w:r>
        <w:t>So long as students were properly wearing masks, there is no need to quarantine</w:t>
      </w:r>
      <w:r w:rsidR="0009585F">
        <w:t xml:space="preserve"> or move the class to REMOTE instruction</w:t>
      </w:r>
      <w:r>
        <w:t xml:space="preserve">.  Contact tracers are reaching out to your student and may contact any of the students if they are considered close contacts.  Students should, however, </w:t>
      </w:r>
      <w:r w:rsidR="00900700">
        <w:t>self-monitor</w:t>
      </w:r>
      <w:r>
        <w:t xml:space="preserve"> for symptoms and seek medical evaluation if they develop any symptoms or have concerns.  They should also continue wearing masks, </w:t>
      </w:r>
      <w:r w:rsidR="007215D8">
        <w:t>practic</w:t>
      </w:r>
      <w:r w:rsidR="005E7DC7">
        <w:t xml:space="preserve">e </w:t>
      </w:r>
      <w:r w:rsidR="007215D8">
        <w:t xml:space="preserve">respiratory </w:t>
      </w:r>
      <w:r w:rsidR="005E7DC7">
        <w:t>hygiene</w:t>
      </w:r>
      <w:r w:rsidR="007215D8">
        <w:t>, and wash their hands / us</w:t>
      </w:r>
      <w:r w:rsidR="005E7DC7">
        <w:t>e</w:t>
      </w:r>
      <w:r w:rsidR="007215D8">
        <w:t xml:space="preserve"> sanitizer regularly. </w:t>
      </w:r>
      <w:r w:rsidR="004B4A93">
        <w:t xml:space="preserve"> </w:t>
      </w:r>
    </w:p>
    <w:p w14:paraId="65445F06" w14:textId="77777777" w:rsidR="007215D8" w:rsidRDefault="007215D8" w:rsidP="007215D8">
      <w:pPr>
        <w:spacing w:after="0" w:line="240" w:lineRule="auto"/>
        <w:jc w:val="both"/>
      </w:pPr>
    </w:p>
    <w:p w14:paraId="57DF1111" w14:textId="0C14E58F" w:rsidR="007215D8" w:rsidRDefault="007215D8" w:rsidP="007215D8">
      <w:pPr>
        <w:spacing w:after="0" w:line="240" w:lineRule="auto"/>
        <w:jc w:val="both"/>
      </w:pPr>
      <w:r w:rsidRPr="007215D8">
        <w:rPr>
          <w:b/>
          <w:bCs/>
        </w:rPr>
        <w:t>COVID Testing:</w:t>
      </w:r>
      <w:r>
        <w:t xml:space="preserve"> </w:t>
      </w:r>
      <w:bookmarkStart w:id="0" w:name="_Hlk84482677"/>
      <w:r w:rsidR="00A24B6F">
        <w:t xml:space="preserve">Some may desire to get a COVID test.  If so, tests are most accurate when done 3-5 days after this notification.  </w:t>
      </w:r>
      <w:r>
        <w:t xml:space="preserve">We </w:t>
      </w:r>
      <w:r w:rsidR="00A24B6F">
        <w:t xml:space="preserve">offer free </w:t>
      </w:r>
      <w:r>
        <w:t xml:space="preserve">testing </w:t>
      </w:r>
      <w:r w:rsidR="00A24B6F">
        <w:t>on a walk-in basis</w:t>
      </w:r>
      <w:r>
        <w:t xml:space="preserve"> </w:t>
      </w:r>
      <w:r w:rsidR="00A24B6F">
        <w:t xml:space="preserve">at Health and Wellness </w:t>
      </w:r>
      <w:r>
        <w:t>for anyone who wishes to be tested for COVID.</w:t>
      </w:r>
    </w:p>
    <w:p w14:paraId="34175669" w14:textId="7577DCF1" w:rsidR="007215D8" w:rsidRDefault="007215D8" w:rsidP="007215D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Testing is available for all </w:t>
      </w:r>
      <w:r w:rsidR="00A24B6F">
        <w:t xml:space="preserve">CSU </w:t>
      </w:r>
      <w:r>
        <w:t>faculty</w:t>
      </w:r>
      <w:r w:rsidR="00A24B6F">
        <w:t>, staff, and students.</w:t>
      </w:r>
      <w:r>
        <w:t xml:space="preserve"> </w:t>
      </w:r>
      <w:r w:rsidR="00A24B6F">
        <w:t xml:space="preserve">  Unvaccinated students should strongly consider getting tested, especially if they develop symptoms</w:t>
      </w:r>
    </w:p>
    <w:p w14:paraId="78C11238" w14:textId="1DD8A756" w:rsidR="007215D8" w:rsidRDefault="00CC6144" w:rsidP="007215D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Where: </w:t>
      </w:r>
      <w:r w:rsidR="007215D8">
        <w:t xml:space="preserve">The testing center is located on the first floor of the CIMP Building </w:t>
      </w:r>
    </w:p>
    <w:p w14:paraId="270CE7E4" w14:textId="4522125D" w:rsidR="007215D8" w:rsidRDefault="007215D8" w:rsidP="007215D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Days: Monday – Friday; Results are available immediately</w:t>
      </w:r>
    </w:p>
    <w:p w14:paraId="4931DF2F" w14:textId="0A5E16B2" w:rsidR="007215D8" w:rsidRDefault="007215D8" w:rsidP="007215D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Hours: 10 a.m. to 2 p.m.</w:t>
      </w:r>
    </w:p>
    <w:p w14:paraId="56996EB3" w14:textId="2CE726D3" w:rsidR="0009585F" w:rsidRDefault="0009585F" w:rsidP="007215D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We utilize self-administered nasal swabbing</w:t>
      </w:r>
    </w:p>
    <w:bookmarkEnd w:id="0"/>
    <w:p w14:paraId="22804D3E" w14:textId="77777777" w:rsidR="007215D8" w:rsidRDefault="007215D8" w:rsidP="007215D8">
      <w:pPr>
        <w:spacing w:after="0" w:line="240" w:lineRule="auto"/>
        <w:jc w:val="both"/>
        <w:rPr>
          <w:b/>
          <w:bCs/>
        </w:rPr>
      </w:pPr>
    </w:p>
    <w:p w14:paraId="52464154" w14:textId="6AABAA0B" w:rsidR="007215D8" w:rsidRPr="00900700" w:rsidRDefault="007215D8" w:rsidP="007215D8">
      <w:pPr>
        <w:spacing w:after="0" w:line="240" w:lineRule="auto"/>
        <w:jc w:val="both"/>
      </w:pPr>
      <w:r w:rsidRPr="007215D8">
        <w:rPr>
          <w:b/>
          <w:bCs/>
        </w:rPr>
        <w:t>COVID Vaccines:</w:t>
      </w:r>
      <w:r w:rsidR="00A24B6F">
        <w:rPr>
          <w:b/>
          <w:bCs/>
        </w:rPr>
        <w:t xml:space="preserve">   </w:t>
      </w:r>
      <w:r w:rsidR="00A24B6F">
        <w:t xml:space="preserve">We also offer COVID vaccination for any member of the CSU community.  </w:t>
      </w:r>
    </w:p>
    <w:p w14:paraId="187B41DB" w14:textId="12640FFA" w:rsidR="007215D8" w:rsidRDefault="007215D8" w:rsidP="007215D8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No appointments are needed</w:t>
      </w:r>
    </w:p>
    <w:p w14:paraId="4C1C4133" w14:textId="7981797B" w:rsidR="007215D8" w:rsidRDefault="007215D8" w:rsidP="007215D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Where: Center for Innovation in Medical Professions; </w:t>
      </w:r>
      <w:r w:rsidR="0047444F">
        <w:t>C</w:t>
      </w:r>
      <w:r>
        <w:t>IM</w:t>
      </w:r>
      <w:r w:rsidR="0047444F">
        <w:t>P</w:t>
      </w:r>
      <w:r>
        <w:t xml:space="preserve"> Building Room 205</w:t>
      </w:r>
    </w:p>
    <w:p w14:paraId="05727F7C" w14:textId="23C59834" w:rsidR="007215D8" w:rsidRDefault="007215D8" w:rsidP="007215D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Days: Tuesdays</w:t>
      </w:r>
    </w:p>
    <w:p w14:paraId="1D2D0E09" w14:textId="13BDE0EF" w:rsidR="007215D8" w:rsidRDefault="007215D8" w:rsidP="007215D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Hours:  8am-12pm, (closed 12pm-1pm), resumes 1pm-4pm</w:t>
      </w:r>
    </w:p>
    <w:p w14:paraId="046BA0DB" w14:textId="019E007A" w:rsidR="00830E30" w:rsidRDefault="00830E30" w:rsidP="007215D8">
      <w:pPr>
        <w:spacing w:after="0" w:line="240" w:lineRule="auto"/>
        <w:jc w:val="both"/>
      </w:pPr>
    </w:p>
    <w:p w14:paraId="27AC11E0" w14:textId="5B34A903" w:rsidR="00234CB1" w:rsidRDefault="00746512" w:rsidP="00234CB1">
      <w:pPr>
        <w:spacing w:after="0" w:line="240" w:lineRule="auto"/>
        <w:jc w:val="both"/>
      </w:pPr>
      <w:r w:rsidRPr="000D6AFE">
        <w:rPr>
          <w:b/>
          <w:bCs/>
        </w:rPr>
        <w:t>Mental and Emotional Health:</w:t>
      </w:r>
      <w:r>
        <w:t xml:space="preserve"> If </w:t>
      </w:r>
      <w:r w:rsidR="00CC6144">
        <w:t>any students are</w:t>
      </w:r>
      <w:r>
        <w:t xml:space="preserve"> experiencing distress</w:t>
      </w:r>
      <w:r w:rsidR="00CC6144">
        <w:t xml:space="preserve"> related to COVID, their</w:t>
      </w:r>
      <w:r>
        <w:t xml:space="preserve"> well-being, physical, and mental health are important to us. CARE remains available to offer support</w:t>
      </w:r>
      <w:r w:rsidR="00CC6144">
        <w:t xml:space="preserve">. </w:t>
      </w:r>
      <w:r>
        <w:t xml:space="preserve">Additionally, the Counseling Center is a </w:t>
      </w:r>
      <w:r w:rsidR="00CC6144">
        <w:t>valuable resource.</w:t>
      </w:r>
    </w:p>
    <w:p w14:paraId="0F3688DC" w14:textId="7666C2B1" w:rsidR="00234CB1" w:rsidRDefault="00746512" w:rsidP="00234CB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The Counseling Center has groups, individual </w:t>
      </w:r>
      <w:proofErr w:type="gramStart"/>
      <w:r>
        <w:t>counseling</w:t>
      </w:r>
      <w:proofErr w:type="gramEnd"/>
      <w:r>
        <w:t xml:space="preserve"> and other services available </w:t>
      </w:r>
      <w:r w:rsidR="00CC6144">
        <w:t xml:space="preserve">in person and </w:t>
      </w:r>
      <w:r>
        <w:t xml:space="preserve">online. To connect, call 216-687-2277. Crisis counseling is available 24/7 at this number. </w:t>
      </w:r>
    </w:p>
    <w:p w14:paraId="3A2D192B" w14:textId="3D78A69E" w:rsidR="00234CB1" w:rsidRDefault="00746512" w:rsidP="00234CB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There is a specific group for Mindful Coping. </w:t>
      </w:r>
      <w:r w:rsidR="00CC6144">
        <w:t>Email b.sommers52@csuohio.edu for the zoom link</w:t>
      </w:r>
      <w:r>
        <w:t xml:space="preserve"> </w:t>
      </w:r>
    </w:p>
    <w:p w14:paraId="6F2B57C4" w14:textId="360BBF26" w:rsidR="00234CB1" w:rsidRDefault="00746512" w:rsidP="00234CB1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r>
        <w:t>ULifelin</w:t>
      </w:r>
      <w:r w:rsidR="00CC6144">
        <w:t>e</w:t>
      </w:r>
      <w:proofErr w:type="spellEnd"/>
      <w:r w:rsidR="00CC6144">
        <w:t xml:space="preserve"> </w:t>
      </w:r>
      <w:r>
        <w:t>(</w:t>
      </w:r>
      <w:hyperlink r:id="rId8" w:history="1">
        <w:r w:rsidR="00CC6144" w:rsidRPr="00CC32A2">
          <w:rPr>
            <w:rStyle w:val="Hyperlink"/>
          </w:rPr>
          <w:t>http://www.ulifeline.org/csuohio/</w:t>
        </w:r>
      </w:hyperlink>
      <w:r w:rsidR="00CC6144">
        <w:t>)</w:t>
      </w:r>
      <w:r>
        <w:t xml:space="preserve"> is a confidential online resource dedicated to offering college students resources for their mental health and wellbeing. </w:t>
      </w:r>
    </w:p>
    <w:p w14:paraId="33CF8A4B" w14:textId="77777777" w:rsidR="007215D8" w:rsidRDefault="007215D8" w:rsidP="007215D8">
      <w:pPr>
        <w:pStyle w:val="ListParagraph"/>
        <w:spacing w:after="0" w:line="240" w:lineRule="auto"/>
        <w:ind w:left="1440"/>
        <w:jc w:val="both"/>
      </w:pPr>
    </w:p>
    <w:p w14:paraId="7184A520" w14:textId="77777777" w:rsidR="00CC6144" w:rsidRPr="007215D8" w:rsidRDefault="00CC6144" w:rsidP="00CC6144">
      <w:pPr>
        <w:spacing w:after="0" w:line="240" w:lineRule="auto"/>
        <w:jc w:val="both"/>
        <w:rPr>
          <w:b/>
          <w:bCs/>
        </w:rPr>
      </w:pPr>
      <w:r w:rsidRPr="007215D8">
        <w:rPr>
          <w:b/>
          <w:bCs/>
        </w:rPr>
        <w:t>Questions:</w:t>
      </w:r>
    </w:p>
    <w:p w14:paraId="08BFB736" w14:textId="616570FD" w:rsidR="00CC6144" w:rsidRDefault="00CC6144" w:rsidP="00CC6144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Please refer to our Safe Campus website </w:t>
      </w:r>
      <w:hyperlink r:id="rId9" w:history="1">
        <w:r w:rsidRPr="00CC32A2">
          <w:rPr>
            <w:rStyle w:val="Hyperlink"/>
          </w:rPr>
          <w:t>https://www.csuohio.edu/safe-campus/safe-campus</w:t>
        </w:r>
      </w:hyperlink>
      <w:r>
        <w:t xml:space="preserve"> for additional information</w:t>
      </w:r>
      <w:r w:rsidR="007A3CB4">
        <w:t xml:space="preserve"> or contact Ali Martin Scoufield at magnusacts@csuohio.edu.</w:t>
      </w:r>
    </w:p>
    <w:p w14:paraId="6A0C3FEA" w14:textId="77777777" w:rsidR="00CC6144" w:rsidRDefault="00CC6144" w:rsidP="007215D8">
      <w:pPr>
        <w:spacing w:after="0" w:line="240" w:lineRule="auto"/>
        <w:jc w:val="both"/>
      </w:pPr>
    </w:p>
    <w:p w14:paraId="52B8B07C" w14:textId="0EC115A2" w:rsidR="003719A6" w:rsidRDefault="007215D8" w:rsidP="00CC6144">
      <w:pPr>
        <w:spacing w:after="0" w:line="240" w:lineRule="auto"/>
        <w:jc w:val="both"/>
      </w:pPr>
      <w:r>
        <w:t>Feel free to share this attachment</w:t>
      </w:r>
      <w:r w:rsidR="0047444F">
        <w:t xml:space="preserve"> or the email below with the same information </w:t>
      </w:r>
      <w:r>
        <w:t>with students in your course</w:t>
      </w:r>
      <w:r w:rsidR="00A24B6F">
        <w:t xml:space="preserve">.   </w:t>
      </w:r>
    </w:p>
    <w:p w14:paraId="6C5AF28F" w14:textId="54A268BE" w:rsidR="00900700" w:rsidRDefault="00900700" w:rsidP="00CC6144">
      <w:pPr>
        <w:spacing w:after="0" w:line="240" w:lineRule="auto"/>
        <w:jc w:val="both"/>
        <w:rPr>
          <w:noProof/>
        </w:rPr>
      </w:pPr>
    </w:p>
    <w:p w14:paraId="7599164A" w14:textId="76222D6A" w:rsidR="003719A6" w:rsidRDefault="003719A6" w:rsidP="00CC6144">
      <w:pPr>
        <w:spacing w:after="0" w:line="240" w:lineRule="auto"/>
        <w:jc w:val="both"/>
        <w:rPr>
          <w:noProof/>
        </w:rPr>
      </w:pPr>
    </w:p>
    <w:p w14:paraId="18354082" w14:textId="4DF87E96" w:rsidR="003719A6" w:rsidRDefault="003719A6" w:rsidP="00CC6144">
      <w:pPr>
        <w:spacing w:after="0" w:line="240" w:lineRule="auto"/>
        <w:jc w:val="both"/>
        <w:rPr>
          <w:noProof/>
        </w:rPr>
      </w:pPr>
    </w:p>
    <w:p w14:paraId="511D25A5" w14:textId="663A0D05" w:rsidR="003719A6" w:rsidRDefault="003719A6" w:rsidP="00CC6144">
      <w:pPr>
        <w:spacing w:after="0" w:line="240" w:lineRule="auto"/>
        <w:jc w:val="both"/>
        <w:rPr>
          <w:noProof/>
        </w:rPr>
      </w:pPr>
    </w:p>
    <w:p w14:paraId="5C12701A" w14:textId="4A6375E1" w:rsidR="003719A6" w:rsidRDefault="003719A6" w:rsidP="00CC6144">
      <w:pPr>
        <w:spacing w:after="0" w:line="240" w:lineRule="auto"/>
        <w:jc w:val="both"/>
        <w:rPr>
          <w:noProof/>
        </w:rPr>
      </w:pPr>
    </w:p>
    <w:p w14:paraId="64AE09CF" w14:textId="40F05986" w:rsidR="003719A6" w:rsidRPr="003719A6" w:rsidRDefault="003719A6" w:rsidP="00CC6144">
      <w:pPr>
        <w:spacing w:after="0" w:line="240" w:lineRule="auto"/>
        <w:jc w:val="both"/>
        <w:rPr>
          <w:b/>
          <w:bCs/>
        </w:rPr>
      </w:pPr>
      <w:r w:rsidRPr="003719A6">
        <w:rPr>
          <w:b/>
          <w:bCs/>
          <w:noProof/>
        </w:rPr>
        <w:t>Example Email:</w:t>
      </w:r>
    </w:p>
    <w:p w14:paraId="543AB88B" w14:textId="6BC696D1" w:rsidR="00900700" w:rsidRDefault="00900700" w:rsidP="00CC6144">
      <w:pPr>
        <w:spacing w:after="0" w:line="240" w:lineRule="auto"/>
        <w:jc w:val="both"/>
      </w:pPr>
    </w:p>
    <w:p w14:paraId="207DB7A2" w14:textId="47B1E511" w:rsidR="00900700" w:rsidRDefault="00900700" w:rsidP="00CC6144">
      <w:pPr>
        <w:spacing w:after="0" w:line="240" w:lineRule="auto"/>
        <w:jc w:val="both"/>
      </w:pPr>
      <w:r>
        <w:t>Dear Students,</w:t>
      </w:r>
    </w:p>
    <w:p w14:paraId="0EAD9A2A" w14:textId="350000B2" w:rsidR="00900700" w:rsidRDefault="00900700" w:rsidP="00CC6144">
      <w:pPr>
        <w:spacing w:after="0" w:line="240" w:lineRule="auto"/>
        <w:jc w:val="both"/>
      </w:pPr>
    </w:p>
    <w:p w14:paraId="323D7841" w14:textId="571484A3" w:rsidR="003719A6" w:rsidRDefault="00900700" w:rsidP="00CC6144">
      <w:pPr>
        <w:spacing w:after="0" w:line="240" w:lineRule="auto"/>
        <w:jc w:val="both"/>
      </w:pPr>
      <w:r>
        <w:t xml:space="preserve">I have become aware that a student in our class has tested positive for COVID.  </w:t>
      </w:r>
      <w:r w:rsidR="00F46A78">
        <w:t xml:space="preserve">CSU contract tracers </w:t>
      </w:r>
      <w:r w:rsidR="003719A6">
        <w:t>will reach out to you I</w:t>
      </w:r>
      <w:r w:rsidR="0009585F">
        <w:t>f</w:t>
      </w:r>
      <w:r w:rsidR="00F46A78">
        <w:t xml:space="preserve"> it is determined that you were a close contact of that person.  </w:t>
      </w:r>
      <w:r w:rsidR="00C73795">
        <w:t xml:space="preserve">Please self-monitor for symptoms and seek medical evaluation if you develop any symptoms or have concerns.  </w:t>
      </w:r>
    </w:p>
    <w:p w14:paraId="7635A51C" w14:textId="77777777" w:rsidR="003719A6" w:rsidRDefault="003719A6" w:rsidP="00CC6144">
      <w:pPr>
        <w:spacing w:after="0" w:line="240" w:lineRule="auto"/>
        <w:jc w:val="both"/>
      </w:pPr>
    </w:p>
    <w:p w14:paraId="5C27726C" w14:textId="37C20A9F" w:rsidR="00900700" w:rsidRDefault="0047444F" w:rsidP="00CC6144">
      <w:pPr>
        <w:spacing w:after="0" w:line="240" w:lineRule="auto"/>
        <w:jc w:val="both"/>
      </w:pPr>
      <w:r>
        <w:t>If you are not experiencing symptoms, p</w:t>
      </w:r>
      <w:r w:rsidR="0009585F">
        <w:t xml:space="preserve">lease continue attending class and there is no need for the class to go to remote delivery.  </w:t>
      </w:r>
      <w:r w:rsidR="00C73795">
        <w:t xml:space="preserve">Please continue wearing masks, practicing respiratory hyenine, and washing your hands / using sanitizer regularly.  </w:t>
      </w:r>
    </w:p>
    <w:p w14:paraId="7521F5B4" w14:textId="775CA770" w:rsidR="00F46A78" w:rsidRDefault="00F46A78" w:rsidP="00CC6144">
      <w:pPr>
        <w:spacing w:after="0" w:line="240" w:lineRule="auto"/>
        <w:jc w:val="both"/>
      </w:pPr>
    </w:p>
    <w:p w14:paraId="167B040B" w14:textId="2782DE98" w:rsidR="0009585F" w:rsidRDefault="0009585F" w:rsidP="0009585F">
      <w:pPr>
        <w:spacing w:after="0" w:line="240" w:lineRule="auto"/>
        <w:jc w:val="both"/>
      </w:pPr>
      <w:r>
        <w:t xml:space="preserve">If you are experiencing symptoms, do not come to class and please get tested. </w:t>
      </w:r>
    </w:p>
    <w:p w14:paraId="69DE76A8" w14:textId="77777777" w:rsidR="0009585F" w:rsidRDefault="0009585F" w:rsidP="00CC6144">
      <w:pPr>
        <w:spacing w:after="0" w:line="240" w:lineRule="auto"/>
        <w:jc w:val="both"/>
      </w:pPr>
    </w:p>
    <w:p w14:paraId="35427C9E" w14:textId="77777777" w:rsidR="0009585F" w:rsidRDefault="0009585F" w:rsidP="0009585F">
      <w:pPr>
        <w:spacing w:after="0" w:line="240" w:lineRule="auto"/>
        <w:jc w:val="both"/>
      </w:pPr>
      <w:r w:rsidRPr="007215D8">
        <w:rPr>
          <w:b/>
          <w:bCs/>
        </w:rPr>
        <w:t>COVID Testing:</w:t>
      </w:r>
      <w:r>
        <w:t xml:space="preserve"> Some may desire to get a COVID test.  If so, tests are most accurate when done 3-5 days after this notification.  We offer free testing on a walk-in basis at Health and Wellness for anyone who wishes to be tested for COVID.</w:t>
      </w:r>
    </w:p>
    <w:p w14:paraId="52B38A9F" w14:textId="77777777" w:rsidR="0009585F" w:rsidRDefault="0009585F" w:rsidP="0009585F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Testing is available for all CSU faculty, staff, and students.   Unvaccinated students should strongly consider getting tested, especially if they develop symptoms</w:t>
      </w:r>
    </w:p>
    <w:p w14:paraId="4CD9CBB4" w14:textId="77777777" w:rsidR="0009585F" w:rsidRDefault="0009585F" w:rsidP="0009585F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Where: The testing center is located on the first floor of the CIMP Building </w:t>
      </w:r>
    </w:p>
    <w:p w14:paraId="5A689F57" w14:textId="77777777" w:rsidR="0009585F" w:rsidRDefault="0009585F" w:rsidP="0009585F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Days: Monday – Friday; Results are available immediately</w:t>
      </w:r>
    </w:p>
    <w:p w14:paraId="7AB5BC78" w14:textId="77777777" w:rsidR="0009585F" w:rsidRDefault="0009585F" w:rsidP="0009585F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Hours: 10 a.m. to 2 p.m.</w:t>
      </w:r>
    </w:p>
    <w:p w14:paraId="290C4F11" w14:textId="77777777" w:rsidR="0009585F" w:rsidRDefault="0009585F" w:rsidP="0009585F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We utilize self-administered nasal swabbing</w:t>
      </w:r>
    </w:p>
    <w:p w14:paraId="25C5EDDA" w14:textId="77777777" w:rsidR="0009585F" w:rsidRDefault="0009585F" w:rsidP="00CC6144">
      <w:pPr>
        <w:spacing w:after="0" w:line="240" w:lineRule="auto"/>
        <w:jc w:val="both"/>
      </w:pPr>
    </w:p>
    <w:p w14:paraId="37CBEC9B" w14:textId="77777777" w:rsidR="0009585F" w:rsidRPr="00900700" w:rsidRDefault="0009585F" w:rsidP="0009585F">
      <w:pPr>
        <w:spacing w:after="0" w:line="240" w:lineRule="auto"/>
        <w:jc w:val="both"/>
      </w:pPr>
      <w:r w:rsidRPr="007215D8">
        <w:rPr>
          <w:b/>
          <w:bCs/>
        </w:rPr>
        <w:t>COVID Vaccines:</w:t>
      </w:r>
      <w:r>
        <w:rPr>
          <w:b/>
          <w:bCs/>
        </w:rPr>
        <w:t xml:space="preserve">   </w:t>
      </w:r>
      <w:r>
        <w:t xml:space="preserve">We also offer COVID vaccination for any member of the CSU community.  </w:t>
      </w:r>
    </w:p>
    <w:p w14:paraId="2540D2D9" w14:textId="77777777" w:rsidR="0009585F" w:rsidRDefault="0009585F" w:rsidP="0009585F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No appointments are needed</w:t>
      </w:r>
    </w:p>
    <w:p w14:paraId="42E58ED2" w14:textId="66EF237A" w:rsidR="0009585F" w:rsidRDefault="0009585F" w:rsidP="0009585F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Where: Center for Innovation in Medical Professions; </w:t>
      </w:r>
      <w:r w:rsidR="0047444F">
        <w:t>C</w:t>
      </w:r>
      <w:r>
        <w:t>IM</w:t>
      </w:r>
      <w:r w:rsidR="0047444F">
        <w:t>P</w:t>
      </w:r>
      <w:r>
        <w:t xml:space="preserve"> Building Room 205</w:t>
      </w:r>
    </w:p>
    <w:p w14:paraId="7BA4ECC5" w14:textId="77777777" w:rsidR="0009585F" w:rsidRDefault="0009585F" w:rsidP="0009585F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Days: Tuesdays</w:t>
      </w:r>
    </w:p>
    <w:p w14:paraId="011C43A5" w14:textId="77777777" w:rsidR="0009585F" w:rsidRDefault="0009585F" w:rsidP="0009585F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Hours:  8am-12pm, (closed 12pm-1pm), resumes 1pm-4pm</w:t>
      </w:r>
    </w:p>
    <w:p w14:paraId="345BD102" w14:textId="77777777" w:rsidR="0009585F" w:rsidRDefault="0009585F" w:rsidP="0009585F">
      <w:pPr>
        <w:spacing w:after="0" w:line="240" w:lineRule="auto"/>
        <w:jc w:val="both"/>
      </w:pPr>
    </w:p>
    <w:p w14:paraId="416DF8D1" w14:textId="77777777" w:rsidR="0009585F" w:rsidRDefault="0009585F" w:rsidP="0009585F">
      <w:pPr>
        <w:spacing w:after="0" w:line="240" w:lineRule="auto"/>
        <w:jc w:val="both"/>
      </w:pPr>
      <w:r w:rsidRPr="000D6AFE">
        <w:rPr>
          <w:b/>
          <w:bCs/>
        </w:rPr>
        <w:t>Mental and Emotional Health:</w:t>
      </w:r>
      <w:r>
        <w:t xml:space="preserve"> If any students are experiencing distress related to COVID, their well-being, physical, and mental health are important to us. CARE remains available to offer support. Additionally, the Counseling Center is a valuable resource.</w:t>
      </w:r>
    </w:p>
    <w:p w14:paraId="32EF4D05" w14:textId="77777777" w:rsidR="0009585F" w:rsidRDefault="0009585F" w:rsidP="0009585F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The Counseling Center has groups, individual </w:t>
      </w:r>
      <w:proofErr w:type="gramStart"/>
      <w:r>
        <w:t>counseling</w:t>
      </w:r>
      <w:proofErr w:type="gramEnd"/>
      <w:r>
        <w:t xml:space="preserve"> and other services available in person and online. To connect, call 216-687-2277. Crisis counseling is available 24/7 at this number. </w:t>
      </w:r>
    </w:p>
    <w:p w14:paraId="216A87F1" w14:textId="77777777" w:rsidR="0009585F" w:rsidRDefault="0009585F" w:rsidP="0009585F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There is a specific group for Mindful Coping. Email b.sommers52@csuohio.edu for the zoom link </w:t>
      </w:r>
    </w:p>
    <w:p w14:paraId="0EEDFB33" w14:textId="77777777" w:rsidR="0009585F" w:rsidRDefault="0009585F" w:rsidP="0009585F">
      <w:pPr>
        <w:pStyle w:val="ListParagraph"/>
        <w:numPr>
          <w:ilvl w:val="0"/>
          <w:numId w:val="2"/>
        </w:numPr>
        <w:spacing w:after="0" w:line="240" w:lineRule="auto"/>
        <w:jc w:val="both"/>
      </w:pPr>
      <w:proofErr w:type="spellStart"/>
      <w:r>
        <w:t>ULifeline</w:t>
      </w:r>
      <w:proofErr w:type="spellEnd"/>
      <w:r>
        <w:t xml:space="preserve"> (</w:t>
      </w:r>
      <w:hyperlink r:id="rId10" w:history="1">
        <w:r w:rsidRPr="00CC32A2">
          <w:rPr>
            <w:rStyle w:val="Hyperlink"/>
          </w:rPr>
          <w:t>http://www.ulifeline.org/csuohio/</w:t>
        </w:r>
      </w:hyperlink>
      <w:r>
        <w:t xml:space="preserve">) is a confidential online resource dedicated to offering college students resources for their mental health and wellbeing. </w:t>
      </w:r>
    </w:p>
    <w:p w14:paraId="5ACA946A" w14:textId="77777777" w:rsidR="0009585F" w:rsidRDefault="0009585F" w:rsidP="0009585F">
      <w:pPr>
        <w:pStyle w:val="ListParagraph"/>
        <w:spacing w:after="0" w:line="240" w:lineRule="auto"/>
        <w:ind w:left="1440"/>
        <w:jc w:val="both"/>
      </w:pPr>
    </w:p>
    <w:p w14:paraId="28AC8BE3" w14:textId="77777777" w:rsidR="0009585F" w:rsidRPr="007215D8" w:rsidRDefault="0009585F" w:rsidP="0009585F">
      <w:pPr>
        <w:spacing w:after="0" w:line="240" w:lineRule="auto"/>
        <w:jc w:val="both"/>
        <w:rPr>
          <w:b/>
          <w:bCs/>
        </w:rPr>
      </w:pPr>
      <w:r w:rsidRPr="007215D8">
        <w:rPr>
          <w:b/>
          <w:bCs/>
        </w:rPr>
        <w:t>Questions:</w:t>
      </w:r>
    </w:p>
    <w:p w14:paraId="7E7F5416" w14:textId="77777777" w:rsidR="0009585F" w:rsidRDefault="0009585F" w:rsidP="0009585F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Please refer to our Safe Campus website </w:t>
      </w:r>
      <w:hyperlink r:id="rId11" w:history="1">
        <w:r w:rsidRPr="00CC32A2">
          <w:rPr>
            <w:rStyle w:val="Hyperlink"/>
          </w:rPr>
          <w:t>https://www.csuohio.edu/safe-campus/safe-campus</w:t>
        </w:r>
      </w:hyperlink>
      <w:r>
        <w:t xml:space="preserve"> for additional information</w:t>
      </w:r>
    </w:p>
    <w:p w14:paraId="6B15A0EF" w14:textId="77777777" w:rsidR="0009585F" w:rsidRDefault="0009585F" w:rsidP="00CC6144">
      <w:pPr>
        <w:spacing w:after="0" w:line="240" w:lineRule="auto"/>
        <w:jc w:val="both"/>
      </w:pPr>
    </w:p>
    <w:p w14:paraId="38F62FE6" w14:textId="44DDAD11" w:rsidR="00F46A78" w:rsidRDefault="00F46A78" w:rsidP="00CC6144">
      <w:pPr>
        <w:spacing w:after="0" w:line="240" w:lineRule="auto"/>
        <w:jc w:val="both"/>
      </w:pPr>
      <w:r>
        <w:t>Sincerely,</w:t>
      </w:r>
    </w:p>
    <w:p w14:paraId="72EBA110" w14:textId="542B1B59" w:rsidR="003719A6" w:rsidRDefault="00F46A78" w:rsidP="00CC6144">
      <w:pPr>
        <w:spacing w:after="0" w:line="240" w:lineRule="auto"/>
        <w:jc w:val="both"/>
      </w:pPr>
      <w:r>
        <w:t>Professor X</w:t>
      </w:r>
    </w:p>
    <w:p w14:paraId="4FEB09CE" w14:textId="6027360B" w:rsidR="00746512" w:rsidRDefault="007215D8" w:rsidP="00CC6144">
      <w:pPr>
        <w:spacing w:after="0" w:line="240" w:lineRule="auto"/>
        <w:jc w:val="both"/>
      </w:pPr>
      <w:r>
        <w:lastRenderedPageBreak/>
        <w:t xml:space="preserve"> </w:t>
      </w:r>
      <w:r w:rsidR="003719A6">
        <w:rPr>
          <w:noProof/>
        </w:rPr>
        <w:drawing>
          <wp:inline distT="0" distB="0" distL="0" distR="0" wp14:anchorId="3098D9E7" wp14:editId="072CE3AE">
            <wp:extent cx="951230" cy="951230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46512" w:rsidSect="003719A6">
      <w:footerReference w:type="defaul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783DB" w14:textId="77777777" w:rsidR="00BA6EFB" w:rsidRDefault="00BA6EFB" w:rsidP="002E3105">
      <w:pPr>
        <w:spacing w:after="0" w:line="240" w:lineRule="auto"/>
      </w:pPr>
      <w:r>
        <w:separator/>
      </w:r>
    </w:p>
  </w:endnote>
  <w:endnote w:type="continuationSeparator" w:id="0">
    <w:p w14:paraId="49B17D64" w14:textId="77777777" w:rsidR="00BA6EFB" w:rsidRDefault="00BA6EFB" w:rsidP="002E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E59D" w14:textId="77777777" w:rsidR="002E3105" w:rsidRDefault="002E310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F8FDDE" wp14:editId="482FDEB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05E6F" w14:textId="5A1F3847" w:rsidR="002E3105" w:rsidRDefault="00BA6EF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C6144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Faculty COVID outreach</w:t>
                                </w:r>
                              </w:sdtContent>
                            </w:sdt>
                            <w:r w:rsidR="002E3105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E310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updated 10</w:t>
                                </w:r>
                                <w:r w:rsidR="003719A6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="002E310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F8FDDE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F805E6F" w14:textId="5A1F3847" w:rsidR="002E3105" w:rsidRDefault="00C0147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CC6144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Faculty COVID outreach</w:t>
                          </w:r>
                        </w:sdtContent>
                      </w:sdt>
                      <w:r w:rsidR="002E3105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2E310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updated 10</w:t>
                          </w:r>
                          <w:r w:rsidR="003719A6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5</w:t>
                          </w:r>
                          <w:r w:rsidR="002E310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A76E" w14:textId="77777777" w:rsidR="00BA6EFB" w:rsidRDefault="00BA6EFB" w:rsidP="002E3105">
      <w:pPr>
        <w:spacing w:after="0" w:line="240" w:lineRule="auto"/>
      </w:pPr>
      <w:r>
        <w:separator/>
      </w:r>
    </w:p>
  </w:footnote>
  <w:footnote w:type="continuationSeparator" w:id="0">
    <w:p w14:paraId="503CC147" w14:textId="77777777" w:rsidR="00BA6EFB" w:rsidRDefault="00BA6EFB" w:rsidP="002E3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7F3"/>
    <w:multiLevelType w:val="hybridMultilevel"/>
    <w:tmpl w:val="08BC7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E1757"/>
    <w:multiLevelType w:val="hybridMultilevel"/>
    <w:tmpl w:val="4B08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C6081"/>
    <w:multiLevelType w:val="hybridMultilevel"/>
    <w:tmpl w:val="E1C6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9751A"/>
    <w:multiLevelType w:val="hybridMultilevel"/>
    <w:tmpl w:val="53D80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D1479"/>
    <w:multiLevelType w:val="hybridMultilevel"/>
    <w:tmpl w:val="12C2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6304C"/>
    <w:multiLevelType w:val="hybridMultilevel"/>
    <w:tmpl w:val="FAAC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42EC7"/>
    <w:multiLevelType w:val="hybridMultilevel"/>
    <w:tmpl w:val="9C22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12"/>
    <w:rsid w:val="0009585F"/>
    <w:rsid w:val="000C01C2"/>
    <w:rsid w:val="000D6AFE"/>
    <w:rsid w:val="0023309B"/>
    <w:rsid w:val="00234CB1"/>
    <w:rsid w:val="00276163"/>
    <w:rsid w:val="00294D94"/>
    <w:rsid w:val="002E3105"/>
    <w:rsid w:val="003719A6"/>
    <w:rsid w:val="0047444F"/>
    <w:rsid w:val="004B4A93"/>
    <w:rsid w:val="005E7DC7"/>
    <w:rsid w:val="006E15C1"/>
    <w:rsid w:val="006E20BA"/>
    <w:rsid w:val="007215D8"/>
    <w:rsid w:val="00746512"/>
    <w:rsid w:val="007A3CB4"/>
    <w:rsid w:val="008060D0"/>
    <w:rsid w:val="00824043"/>
    <w:rsid w:val="00830E30"/>
    <w:rsid w:val="00885081"/>
    <w:rsid w:val="008F610F"/>
    <w:rsid w:val="00900700"/>
    <w:rsid w:val="00A24B6F"/>
    <w:rsid w:val="00A408C4"/>
    <w:rsid w:val="00A62648"/>
    <w:rsid w:val="00B156B7"/>
    <w:rsid w:val="00B31122"/>
    <w:rsid w:val="00BA6EFB"/>
    <w:rsid w:val="00C01477"/>
    <w:rsid w:val="00C73795"/>
    <w:rsid w:val="00CC6144"/>
    <w:rsid w:val="00D65B3A"/>
    <w:rsid w:val="00F41B9F"/>
    <w:rsid w:val="00F46A78"/>
    <w:rsid w:val="00F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67954"/>
  <w15:chartTrackingRefBased/>
  <w15:docId w15:val="{31BE2C51-26E4-4C18-9CF8-A2B9B395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8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105"/>
  </w:style>
  <w:style w:type="paragraph" w:styleId="Footer">
    <w:name w:val="footer"/>
    <w:basedOn w:val="Normal"/>
    <w:link w:val="FooterChar"/>
    <w:uiPriority w:val="99"/>
    <w:unhideWhenUsed/>
    <w:rsid w:val="002E3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105"/>
  </w:style>
  <w:style w:type="character" w:styleId="Hyperlink">
    <w:name w:val="Hyperlink"/>
    <w:basedOn w:val="DefaultParagraphFont"/>
    <w:uiPriority w:val="99"/>
    <w:unhideWhenUsed/>
    <w:rsid w:val="007215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5D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ifeline.org/csuohio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suohio.edu/safe-campus/safe-camp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lifeline.org/csuoh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suohio.edu/safe-campus/safe-camp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COVID outreach</vt:lpstr>
    </vt:vector>
  </TitlesOfParts>
  <Company>Cleveland State University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COVID outreach</dc:title>
  <dc:subject>updated 10521</dc:subject>
  <dc:creator>Alison Martin Scoufield</dc:creator>
  <cp:keywords/>
  <dc:description/>
  <cp:lastModifiedBy>John P Holcomb</cp:lastModifiedBy>
  <cp:revision>6</cp:revision>
  <cp:lastPrinted>2021-10-05T14:49:00Z</cp:lastPrinted>
  <dcterms:created xsi:type="dcterms:W3CDTF">2021-10-06T18:42:00Z</dcterms:created>
  <dcterms:modified xsi:type="dcterms:W3CDTF">2021-10-07T11:18:00Z</dcterms:modified>
</cp:coreProperties>
</file>