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55CA" w14:textId="77777777" w:rsidR="00084786" w:rsidRDefault="00084786" w:rsidP="00A73ABF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138EC2" wp14:editId="0D588458">
            <wp:simplePos x="0" y="0"/>
            <wp:positionH relativeFrom="column">
              <wp:posOffset>2057400</wp:posOffset>
            </wp:positionH>
            <wp:positionV relativeFrom="paragraph">
              <wp:posOffset>-499110</wp:posOffset>
            </wp:positionV>
            <wp:extent cx="1812290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8D4B0" w14:textId="77777777" w:rsidR="000C2904" w:rsidRDefault="000C2904" w:rsidP="00A73ABF">
      <w:pPr>
        <w:jc w:val="center"/>
        <w:rPr>
          <w:b/>
          <w:sz w:val="24"/>
          <w:szCs w:val="24"/>
        </w:rPr>
      </w:pPr>
    </w:p>
    <w:p w14:paraId="7E144784" w14:textId="77777777" w:rsidR="000C2904" w:rsidRDefault="000C2904" w:rsidP="00A73ABF">
      <w:pPr>
        <w:jc w:val="center"/>
        <w:rPr>
          <w:b/>
          <w:sz w:val="24"/>
          <w:szCs w:val="24"/>
        </w:rPr>
      </w:pPr>
    </w:p>
    <w:p w14:paraId="6B089327" w14:textId="77777777" w:rsidR="000C2904" w:rsidRDefault="000C2904" w:rsidP="00A73ABF">
      <w:pPr>
        <w:jc w:val="center"/>
        <w:rPr>
          <w:b/>
          <w:sz w:val="24"/>
          <w:szCs w:val="24"/>
        </w:rPr>
      </w:pPr>
    </w:p>
    <w:p w14:paraId="43023747" w14:textId="77777777" w:rsidR="00483B96" w:rsidRPr="000C2904" w:rsidRDefault="000C2904" w:rsidP="00A73ABF">
      <w:pPr>
        <w:jc w:val="center"/>
        <w:rPr>
          <w:b/>
          <w:sz w:val="24"/>
          <w:szCs w:val="24"/>
        </w:rPr>
      </w:pPr>
      <w:r w:rsidRPr="000C2904">
        <w:rPr>
          <w:b/>
          <w:sz w:val="24"/>
          <w:szCs w:val="24"/>
        </w:rPr>
        <w:t>SELECTION AND NOMINATION OF EXTERNAL REVIEWERS</w:t>
      </w:r>
    </w:p>
    <w:p w14:paraId="470F7F3A" w14:textId="77777777" w:rsidR="000C2904" w:rsidRPr="000C2904" w:rsidRDefault="000C2904" w:rsidP="00A73ABF">
      <w:pPr>
        <w:jc w:val="center"/>
        <w:rPr>
          <w:b/>
          <w:sz w:val="24"/>
          <w:szCs w:val="24"/>
        </w:rPr>
      </w:pPr>
    </w:p>
    <w:p w14:paraId="3890A525" w14:textId="77777777" w:rsidR="001E5716" w:rsidRDefault="001E5716" w:rsidP="000C2904">
      <w:pPr>
        <w:pStyle w:val="Heading4PRChar"/>
        <w:rPr>
          <w:rFonts w:asciiTheme="minorHAnsi" w:hAnsiTheme="minorHAnsi"/>
          <w:i w:val="0"/>
        </w:rPr>
      </w:pPr>
      <w:bookmarkStart w:id="0" w:name="_Toc93122491"/>
    </w:p>
    <w:p w14:paraId="201C4473" w14:textId="77777777" w:rsidR="000C2904" w:rsidRPr="000C2904" w:rsidRDefault="004A3C98" w:rsidP="000C2904">
      <w:pPr>
        <w:pStyle w:val="Heading4PRChar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Role</w:t>
      </w:r>
      <w:r w:rsidR="000C2904" w:rsidRPr="000C2904">
        <w:rPr>
          <w:rFonts w:asciiTheme="minorHAnsi" w:hAnsiTheme="minorHAnsi"/>
          <w:i w:val="0"/>
        </w:rPr>
        <w:t xml:space="preserve"> of External </w:t>
      </w:r>
      <w:bookmarkEnd w:id="0"/>
      <w:r>
        <w:rPr>
          <w:rFonts w:asciiTheme="minorHAnsi" w:hAnsiTheme="minorHAnsi"/>
          <w:i w:val="0"/>
        </w:rPr>
        <w:t>Reviewers</w:t>
      </w:r>
    </w:p>
    <w:p w14:paraId="777AB89B" w14:textId="77777777" w:rsidR="004A3C98" w:rsidRPr="004A3C98" w:rsidRDefault="004A3C98" w:rsidP="004A3C98">
      <w:pPr>
        <w:autoSpaceDE w:val="0"/>
        <w:autoSpaceDN w:val="0"/>
        <w:adjustRightInd w:val="0"/>
        <w:spacing w:line="240" w:lineRule="atLeast"/>
        <w:rPr>
          <w:b/>
          <w:bCs/>
          <w:sz w:val="24"/>
          <w:szCs w:val="24"/>
        </w:rPr>
      </w:pPr>
    </w:p>
    <w:p w14:paraId="3A09016E" w14:textId="0CDA5F16" w:rsidR="004A3C98" w:rsidRDefault="004A3C98" w:rsidP="004A3C98">
      <w:pPr>
        <w:rPr>
          <w:sz w:val="24"/>
          <w:szCs w:val="24"/>
        </w:rPr>
      </w:pPr>
      <w:r w:rsidRPr="004A3C98">
        <w:rPr>
          <w:sz w:val="24"/>
          <w:szCs w:val="24"/>
        </w:rPr>
        <w:t xml:space="preserve">The external </w:t>
      </w:r>
      <w:r>
        <w:rPr>
          <w:sz w:val="24"/>
          <w:szCs w:val="24"/>
        </w:rPr>
        <w:t>reviewer’s</w:t>
      </w:r>
      <w:r w:rsidRPr="004A3C98">
        <w:rPr>
          <w:sz w:val="24"/>
          <w:szCs w:val="24"/>
        </w:rPr>
        <w:t xml:space="preserve"> role is to serve as a content expert in the discipline being </w:t>
      </w:r>
      <w:r>
        <w:rPr>
          <w:sz w:val="24"/>
          <w:szCs w:val="24"/>
        </w:rPr>
        <w:t>reviewed. External reviewers can provide insight into c</w:t>
      </w:r>
      <w:r w:rsidR="001E5716">
        <w:rPr>
          <w:sz w:val="24"/>
          <w:szCs w:val="24"/>
        </w:rPr>
        <w:t xml:space="preserve">urrent trends in the discipline, </w:t>
      </w:r>
      <w:r w:rsidR="003F2DCF">
        <w:rPr>
          <w:sz w:val="24"/>
          <w:szCs w:val="24"/>
        </w:rPr>
        <w:t>and identify</w:t>
      </w:r>
      <w:r>
        <w:rPr>
          <w:sz w:val="24"/>
          <w:szCs w:val="24"/>
        </w:rPr>
        <w:t xml:space="preserve"> information that can be used to assess the strengths and weakness</w:t>
      </w:r>
      <w:r w:rsidR="001E5716">
        <w:rPr>
          <w:sz w:val="24"/>
          <w:szCs w:val="24"/>
        </w:rPr>
        <w:t xml:space="preserve">es of the </w:t>
      </w:r>
      <w:r w:rsidR="00931B13">
        <w:rPr>
          <w:sz w:val="24"/>
          <w:szCs w:val="24"/>
        </w:rPr>
        <w:t>CSU department/</w:t>
      </w:r>
      <w:r w:rsidR="001E5716">
        <w:rPr>
          <w:sz w:val="24"/>
          <w:szCs w:val="24"/>
        </w:rPr>
        <w:t>program (</w:t>
      </w:r>
      <w:r>
        <w:rPr>
          <w:sz w:val="24"/>
          <w:szCs w:val="24"/>
        </w:rPr>
        <w:t>faculty, students, leadership, curricula, research, funding</w:t>
      </w:r>
      <w:r w:rsidR="001E5716">
        <w:rPr>
          <w:sz w:val="24"/>
          <w:szCs w:val="24"/>
        </w:rPr>
        <w:t>, etc.</w:t>
      </w:r>
      <w:r>
        <w:rPr>
          <w:sz w:val="24"/>
          <w:szCs w:val="24"/>
        </w:rPr>
        <w:t xml:space="preserve">) in comparison to those of similar programs nationwide. </w:t>
      </w:r>
      <w:r w:rsidR="00860E3C">
        <w:rPr>
          <w:sz w:val="24"/>
          <w:szCs w:val="24"/>
        </w:rPr>
        <w:t xml:space="preserve">Proposed external reviewers should have a breadth of experience beyond that of a faculty member; </w:t>
      </w:r>
      <w:r w:rsidR="003F2DCF">
        <w:rPr>
          <w:sz w:val="24"/>
          <w:szCs w:val="24"/>
        </w:rPr>
        <w:t xml:space="preserve">therefore, </w:t>
      </w:r>
      <w:r w:rsidR="00860E3C">
        <w:rPr>
          <w:sz w:val="24"/>
          <w:szCs w:val="24"/>
        </w:rPr>
        <w:t>administrative experience</w:t>
      </w:r>
      <w:r w:rsidR="00023A41">
        <w:rPr>
          <w:sz w:val="24"/>
          <w:szCs w:val="24"/>
        </w:rPr>
        <w:t xml:space="preserve"> in higher education</w:t>
      </w:r>
      <w:r w:rsidR="00860E3C">
        <w:rPr>
          <w:sz w:val="24"/>
          <w:szCs w:val="24"/>
        </w:rPr>
        <w:t xml:space="preserve"> is </w:t>
      </w:r>
      <w:r w:rsidR="009B2FB8">
        <w:rPr>
          <w:sz w:val="24"/>
          <w:szCs w:val="24"/>
        </w:rPr>
        <w:t>expected</w:t>
      </w:r>
      <w:r w:rsidR="00860E3C">
        <w:rPr>
          <w:sz w:val="24"/>
          <w:szCs w:val="24"/>
        </w:rPr>
        <w:t xml:space="preserve">.  </w:t>
      </w:r>
      <w:r w:rsidR="00860E3C" w:rsidRPr="000C2904">
        <w:rPr>
          <w:sz w:val="24"/>
          <w:szCs w:val="24"/>
        </w:rPr>
        <w:t xml:space="preserve"> </w:t>
      </w:r>
    </w:p>
    <w:p w14:paraId="06889AD4" w14:textId="77777777" w:rsidR="004A3C98" w:rsidRPr="004A3C98" w:rsidRDefault="004A3C98" w:rsidP="004A3C98">
      <w:pPr>
        <w:rPr>
          <w:sz w:val="24"/>
          <w:szCs w:val="24"/>
        </w:rPr>
      </w:pPr>
    </w:p>
    <w:p w14:paraId="41A85D87" w14:textId="77777777" w:rsidR="004A3C98" w:rsidRPr="0095632F" w:rsidRDefault="0095632F" w:rsidP="004A3C98">
      <w:pPr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 w:rsidRPr="0095632F">
        <w:rPr>
          <w:b/>
          <w:sz w:val="24"/>
          <w:szCs w:val="24"/>
        </w:rPr>
        <w:t>Selection Process</w:t>
      </w:r>
    </w:p>
    <w:p w14:paraId="7318EBD1" w14:textId="77777777" w:rsidR="0095632F" w:rsidRPr="004A3C98" w:rsidRDefault="0095632F" w:rsidP="004A3C98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1E1BA0B9" w14:textId="7E14E93E" w:rsidR="0095632F" w:rsidRDefault="0095632F" w:rsidP="004A3C98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After consultation with </w:t>
      </w:r>
      <w:r w:rsidR="00931B13">
        <w:rPr>
          <w:sz w:val="24"/>
          <w:szCs w:val="24"/>
        </w:rPr>
        <w:t>department/</w:t>
      </w:r>
      <w:r>
        <w:rPr>
          <w:sz w:val="24"/>
          <w:szCs w:val="24"/>
        </w:rPr>
        <w:t>program faculty, the chair/director of the unit being reviewed s</w:t>
      </w:r>
      <w:r w:rsidR="00B30900">
        <w:rPr>
          <w:sz w:val="24"/>
          <w:szCs w:val="24"/>
        </w:rPr>
        <w:t xml:space="preserve">hould submit a list of </w:t>
      </w:r>
      <w:r w:rsidR="00404026">
        <w:rPr>
          <w:sz w:val="24"/>
          <w:szCs w:val="24"/>
        </w:rPr>
        <w:t>three</w:t>
      </w:r>
      <w:r w:rsidR="00B30900">
        <w:rPr>
          <w:sz w:val="24"/>
          <w:szCs w:val="24"/>
        </w:rPr>
        <w:t xml:space="preserve"> or more</w:t>
      </w:r>
      <w:r>
        <w:rPr>
          <w:sz w:val="24"/>
          <w:szCs w:val="24"/>
        </w:rPr>
        <w:t xml:space="preserve"> qualified candidates to the dean’s office for review. The dean will review the list, and may make additional recommendations. The dean’s office will submit a final list, ranked in order of preference to </w:t>
      </w:r>
      <w:r w:rsidR="00B30900">
        <w:rPr>
          <w:sz w:val="24"/>
          <w:szCs w:val="24"/>
        </w:rPr>
        <w:t xml:space="preserve">the Office of </w:t>
      </w:r>
      <w:r>
        <w:rPr>
          <w:sz w:val="24"/>
          <w:szCs w:val="24"/>
        </w:rPr>
        <w:t xml:space="preserve">Academic Planning by </w:t>
      </w:r>
      <w:r w:rsidR="0054117C">
        <w:rPr>
          <w:sz w:val="24"/>
          <w:szCs w:val="24"/>
        </w:rPr>
        <w:t>September 1</w:t>
      </w:r>
      <w:r w:rsidR="00931B13">
        <w:rPr>
          <w:sz w:val="24"/>
          <w:szCs w:val="24"/>
        </w:rPr>
        <w:t>5</w:t>
      </w:r>
      <w:r>
        <w:rPr>
          <w:sz w:val="24"/>
          <w:szCs w:val="24"/>
        </w:rPr>
        <w:t>.  One reviewer will be selected for undergraduate-only programs; for departments with both graduate and undergraduate programs, or for graduate programs, two reviewers will be selected.</w:t>
      </w:r>
    </w:p>
    <w:p w14:paraId="24F18CFC" w14:textId="77777777" w:rsidR="0054117C" w:rsidRDefault="0054117C" w:rsidP="004A3C98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61BA66BA" w14:textId="77777777" w:rsidR="0054117C" w:rsidRPr="00366F3F" w:rsidRDefault="0054117C" w:rsidP="004A3C98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  <w:u w:val="single"/>
        </w:rPr>
      </w:pPr>
      <w:r w:rsidRPr="00366F3F">
        <w:rPr>
          <w:b/>
          <w:sz w:val="28"/>
          <w:szCs w:val="28"/>
          <w:u w:val="single"/>
        </w:rPr>
        <w:t>PLEASE NOTE:</w:t>
      </w:r>
    </w:p>
    <w:p w14:paraId="4703DCD7" w14:textId="77777777" w:rsidR="0054117C" w:rsidRDefault="0054117C" w:rsidP="004A3C98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7A3BF3D3" w14:textId="77777777" w:rsidR="0054117C" w:rsidRPr="0054117C" w:rsidRDefault="0054117C" w:rsidP="004A3C98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6D0A49">
        <w:rPr>
          <w:sz w:val="24"/>
          <w:szCs w:val="24"/>
        </w:rPr>
        <w:t xml:space="preserve">External reviewers should be experts in the discipline, </w:t>
      </w:r>
      <w:r w:rsidR="00B706EF" w:rsidRPr="006D0A49">
        <w:rPr>
          <w:sz w:val="24"/>
          <w:szCs w:val="24"/>
        </w:rPr>
        <w:t>and</w:t>
      </w:r>
      <w:r w:rsidRPr="006D0A49">
        <w:rPr>
          <w:sz w:val="24"/>
          <w:szCs w:val="24"/>
        </w:rPr>
        <w:t xml:space="preserve"> should not have </w:t>
      </w:r>
      <w:r w:rsidR="00B706EF" w:rsidRPr="006D0A49">
        <w:rPr>
          <w:sz w:val="24"/>
          <w:szCs w:val="24"/>
        </w:rPr>
        <w:t>any conflict of interest, personally or professionally, to prevent them from participating in Program Review</w:t>
      </w:r>
      <w:r w:rsidRPr="006D0A49">
        <w:rPr>
          <w:sz w:val="24"/>
          <w:szCs w:val="24"/>
        </w:rPr>
        <w:t xml:space="preserve">.  If such a </w:t>
      </w:r>
      <w:r w:rsidR="000B4375" w:rsidRPr="006D0A49">
        <w:rPr>
          <w:sz w:val="24"/>
          <w:szCs w:val="24"/>
        </w:rPr>
        <w:t>conflict</w:t>
      </w:r>
      <w:r w:rsidRPr="006D0A49">
        <w:rPr>
          <w:sz w:val="24"/>
          <w:szCs w:val="24"/>
        </w:rPr>
        <w:t xml:space="preserve"> does exist, it should be disclosed </w:t>
      </w:r>
      <w:r w:rsidR="000B4375" w:rsidRPr="006D0A49">
        <w:rPr>
          <w:sz w:val="24"/>
          <w:szCs w:val="24"/>
        </w:rPr>
        <w:t xml:space="preserve">to </w:t>
      </w:r>
      <w:r w:rsidRPr="006D0A49">
        <w:rPr>
          <w:sz w:val="24"/>
          <w:szCs w:val="24"/>
        </w:rPr>
        <w:t xml:space="preserve">and approved </w:t>
      </w:r>
      <w:r w:rsidR="000B4375" w:rsidRPr="006D0A49">
        <w:rPr>
          <w:sz w:val="24"/>
          <w:szCs w:val="24"/>
        </w:rPr>
        <w:t>by the Vice Provost of Academic Planning prior to final selectio</w:t>
      </w:r>
      <w:r w:rsidRPr="006D0A49">
        <w:rPr>
          <w:sz w:val="24"/>
          <w:szCs w:val="24"/>
        </w:rPr>
        <w:t>n.</w:t>
      </w:r>
    </w:p>
    <w:p w14:paraId="6905F00B" w14:textId="77777777" w:rsidR="0095632F" w:rsidRDefault="0095632F" w:rsidP="004A3C98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23D6C2B8" w14:textId="77777777" w:rsidR="000C2904" w:rsidRPr="000C2904" w:rsidRDefault="00860E3C" w:rsidP="000C2904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</w:t>
      </w:r>
      <w:r w:rsidRPr="00860E3C">
        <w:rPr>
          <w:b/>
          <w:sz w:val="24"/>
          <w:szCs w:val="24"/>
        </w:rPr>
        <w:t>must</w:t>
      </w:r>
      <w:r w:rsidRPr="00860E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provided for each </w:t>
      </w:r>
      <w:r w:rsidR="001E5716">
        <w:rPr>
          <w:sz w:val="24"/>
          <w:szCs w:val="24"/>
        </w:rPr>
        <w:t xml:space="preserve">nominated </w:t>
      </w:r>
      <w:r>
        <w:rPr>
          <w:sz w:val="24"/>
          <w:szCs w:val="24"/>
        </w:rPr>
        <w:t xml:space="preserve">reviewer: </w:t>
      </w:r>
    </w:p>
    <w:p w14:paraId="00F8D5D4" w14:textId="77777777" w:rsidR="000C2904" w:rsidRPr="000C2904" w:rsidRDefault="000C2904" w:rsidP="000C2904">
      <w:pPr>
        <w:numPr>
          <w:ilvl w:val="0"/>
          <w:numId w:val="10"/>
        </w:numPr>
        <w:rPr>
          <w:sz w:val="24"/>
          <w:szCs w:val="24"/>
        </w:rPr>
      </w:pPr>
      <w:r w:rsidRPr="000C2904">
        <w:rPr>
          <w:sz w:val="24"/>
          <w:szCs w:val="24"/>
        </w:rPr>
        <w:t>Name, address, ph</w:t>
      </w:r>
      <w:r w:rsidR="00B30900">
        <w:rPr>
          <w:sz w:val="24"/>
          <w:szCs w:val="24"/>
        </w:rPr>
        <w:t>one number, email address, and w</w:t>
      </w:r>
      <w:r w:rsidRPr="000C2904">
        <w:rPr>
          <w:sz w:val="24"/>
          <w:szCs w:val="24"/>
        </w:rPr>
        <w:t>ebsite information</w:t>
      </w:r>
      <w:r w:rsidR="000121DA">
        <w:rPr>
          <w:sz w:val="24"/>
          <w:szCs w:val="24"/>
        </w:rPr>
        <w:t xml:space="preserve"> (</w:t>
      </w:r>
      <w:r w:rsidRPr="000C2904">
        <w:rPr>
          <w:sz w:val="24"/>
          <w:szCs w:val="24"/>
        </w:rPr>
        <w:t xml:space="preserve">if </w:t>
      </w:r>
      <w:r w:rsidR="000121DA">
        <w:rPr>
          <w:sz w:val="24"/>
          <w:szCs w:val="24"/>
        </w:rPr>
        <w:t>av</w:t>
      </w:r>
      <w:r w:rsidRPr="000C2904">
        <w:rPr>
          <w:sz w:val="24"/>
          <w:szCs w:val="24"/>
        </w:rPr>
        <w:t>ailable</w:t>
      </w:r>
      <w:r w:rsidR="000121DA">
        <w:rPr>
          <w:sz w:val="24"/>
          <w:szCs w:val="24"/>
        </w:rPr>
        <w:t>)</w:t>
      </w:r>
      <w:r w:rsidRPr="000C2904">
        <w:rPr>
          <w:sz w:val="24"/>
          <w:szCs w:val="24"/>
        </w:rPr>
        <w:t>.</w:t>
      </w:r>
    </w:p>
    <w:p w14:paraId="652FD658" w14:textId="1ABAC5AF" w:rsidR="001E5716" w:rsidRPr="00E63C0B" w:rsidRDefault="000121DA" w:rsidP="00706C36">
      <w:pPr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A brief description (</w:t>
      </w:r>
      <w:r w:rsidR="000C2904" w:rsidRPr="00E63C0B">
        <w:rPr>
          <w:sz w:val="24"/>
          <w:szCs w:val="24"/>
        </w:rPr>
        <w:t>no more than 2 to 3 sentences</w:t>
      </w:r>
      <w:r>
        <w:rPr>
          <w:sz w:val="24"/>
          <w:szCs w:val="24"/>
        </w:rPr>
        <w:t>)</w:t>
      </w:r>
      <w:r w:rsidR="000C2904" w:rsidRPr="00E63C0B">
        <w:rPr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 w:rsidR="000C2904" w:rsidRPr="00E63C0B">
        <w:rPr>
          <w:sz w:val="24"/>
          <w:szCs w:val="24"/>
        </w:rPr>
        <w:t xml:space="preserve"> how the reviewer was selected for r</w:t>
      </w:r>
      <w:r w:rsidR="00E63C0B" w:rsidRPr="00E63C0B">
        <w:rPr>
          <w:sz w:val="24"/>
          <w:szCs w:val="24"/>
        </w:rPr>
        <w:t xml:space="preserve">ecommendation by the department, and </w:t>
      </w:r>
      <w:r w:rsidR="00E63C0B">
        <w:rPr>
          <w:sz w:val="24"/>
          <w:szCs w:val="24"/>
        </w:rPr>
        <w:t>w</w:t>
      </w:r>
      <w:r w:rsidR="000C2904" w:rsidRPr="00E63C0B">
        <w:rPr>
          <w:sz w:val="24"/>
          <w:szCs w:val="24"/>
        </w:rPr>
        <w:t>hy each recommen</w:t>
      </w:r>
      <w:r w:rsidR="00B30900">
        <w:rPr>
          <w:sz w:val="24"/>
          <w:szCs w:val="24"/>
        </w:rPr>
        <w:t xml:space="preserve">ded reviewer represents a “good </w:t>
      </w:r>
      <w:r w:rsidR="000C2904" w:rsidRPr="00E63C0B">
        <w:rPr>
          <w:sz w:val="24"/>
          <w:szCs w:val="24"/>
        </w:rPr>
        <w:t>fit” in</w:t>
      </w:r>
      <w:r w:rsidR="001E5716" w:rsidRPr="00E63C0B">
        <w:rPr>
          <w:sz w:val="24"/>
          <w:szCs w:val="24"/>
        </w:rPr>
        <w:t xml:space="preserve"> reviewing the CSU department</w:t>
      </w:r>
      <w:r w:rsidR="00931B13">
        <w:rPr>
          <w:sz w:val="24"/>
          <w:szCs w:val="24"/>
        </w:rPr>
        <w:t>/program</w:t>
      </w:r>
      <w:r w:rsidR="001E5716" w:rsidRPr="00E63C0B">
        <w:rPr>
          <w:sz w:val="24"/>
          <w:szCs w:val="24"/>
        </w:rPr>
        <w:t>.</w:t>
      </w:r>
    </w:p>
    <w:p w14:paraId="773ECDE0" w14:textId="77777777" w:rsidR="00860E3C" w:rsidRPr="00860E3C" w:rsidRDefault="00860E3C" w:rsidP="000C2904">
      <w:pPr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If available, provide a </w:t>
      </w:r>
      <w:r w:rsidR="00E63C0B">
        <w:rPr>
          <w:sz w:val="24"/>
          <w:szCs w:val="24"/>
        </w:rPr>
        <w:t xml:space="preserve">link to the external reviewer’s </w:t>
      </w:r>
      <w:r w:rsidR="00B30900">
        <w:rPr>
          <w:sz w:val="24"/>
          <w:szCs w:val="24"/>
        </w:rPr>
        <w:t xml:space="preserve">curriculum </w:t>
      </w:r>
      <w:r>
        <w:rPr>
          <w:sz w:val="24"/>
          <w:szCs w:val="24"/>
        </w:rPr>
        <w:t>vita</w:t>
      </w:r>
      <w:r w:rsidR="00B30900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3F6D02DC" w14:textId="77777777" w:rsidR="000C2904" w:rsidRPr="000C2904" w:rsidRDefault="000C2904" w:rsidP="000C2904">
      <w:bookmarkStart w:id="1" w:name="_GoBack"/>
      <w:bookmarkEnd w:id="1"/>
    </w:p>
    <w:sectPr w:rsidR="000C2904" w:rsidRPr="000C2904" w:rsidSect="000C2904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1E79" w14:textId="77777777" w:rsidR="00C976EE" w:rsidRDefault="00C976EE" w:rsidP="00366F3F">
      <w:r>
        <w:separator/>
      </w:r>
    </w:p>
  </w:endnote>
  <w:endnote w:type="continuationSeparator" w:id="0">
    <w:p w14:paraId="1EDBFA64" w14:textId="77777777" w:rsidR="00C976EE" w:rsidRDefault="00C976EE" w:rsidP="003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9F10" w14:textId="67DF88D0" w:rsidR="00366F3F" w:rsidRDefault="00366F3F">
    <w:pPr>
      <w:pStyle w:val="Footer"/>
    </w:pPr>
    <w:r>
      <w:t xml:space="preserve">Revised </w:t>
    </w:r>
    <w:r w:rsidR="00BC2DD0">
      <w:t>May 1</w:t>
    </w:r>
    <w:r w:rsidR="00D673CA">
      <w:t>9</w:t>
    </w:r>
    <w:r w:rsidR="00813D13">
      <w:t>, 202</w:t>
    </w:r>
    <w:r w:rsidR="00BC2DD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62BE" w14:textId="77777777" w:rsidR="00C976EE" w:rsidRDefault="00C976EE" w:rsidP="00366F3F">
      <w:r>
        <w:separator/>
      </w:r>
    </w:p>
  </w:footnote>
  <w:footnote w:type="continuationSeparator" w:id="0">
    <w:p w14:paraId="1B178CFF" w14:textId="77777777" w:rsidR="00C976EE" w:rsidRDefault="00C976EE" w:rsidP="0036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617"/>
    <w:multiLevelType w:val="hybridMultilevel"/>
    <w:tmpl w:val="810C09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F7820"/>
    <w:multiLevelType w:val="hybridMultilevel"/>
    <w:tmpl w:val="F9C6AAD8"/>
    <w:lvl w:ilvl="0" w:tplc="35FA3E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586E"/>
    <w:multiLevelType w:val="hybridMultilevel"/>
    <w:tmpl w:val="7738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68CA"/>
    <w:multiLevelType w:val="hybridMultilevel"/>
    <w:tmpl w:val="07DA8EF2"/>
    <w:lvl w:ilvl="0" w:tplc="52D652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6239"/>
    <w:multiLevelType w:val="hybridMultilevel"/>
    <w:tmpl w:val="264EF148"/>
    <w:lvl w:ilvl="0" w:tplc="D8C478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F21"/>
    <w:multiLevelType w:val="hybridMultilevel"/>
    <w:tmpl w:val="144AC07A"/>
    <w:lvl w:ilvl="0" w:tplc="44C0E9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B1FF2"/>
    <w:multiLevelType w:val="hybridMultilevel"/>
    <w:tmpl w:val="89C2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14C2"/>
    <w:multiLevelType w:val="hybridMultilevel"/>
    <w:tmpl w:val="531A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3EB1"/>
    <w:multiLevelType w:val="hybridMultilevel"/>
    <w:tmpl w:val="DF3EDF90"/>
    <w:lvl w:ilvl="0" w:tplc="2290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D24FA"/>
    <w:multiLevelType w:val="hybridMultilevel"/>
    <w:tmpl w:val="144AC07A"/>
    <w:lvl w:ilvl="0" w:tplc="44C0E9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E1CF7"/>
    <w:multiLevelType w:val="hybridMultilevel"/>
    <w:tmpl w:val="144AC07A"/>
    <w:lvl w:ilvl="0" w:tplc="44C0E9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96"/>
    <w:rsid w:val="000121DA"/>
    <w:rsid w:val="00023A41"/>
    <w:rsid w:val="00084786"/>
    <w:rsid w:val="000B4375"/>
    <w:rsid w:val="000C2904"/>
    <w:rsid w:val="00111577"/>
    <w:rsid w:val="001C13FC"/>
    <w:rsid w:val="001E5716"/>
    <w:rsid w:val="00210A34"/>
    <w:rsid w:val="0025278C"/>
    <w:rsid w:val="00305A43"/>
    <w:rsid w:val="00326950"/>
    <w:rsid w:val="00344B1D"/>
    <w:rsid w:val="00366F3F"/>
    <w:rsid w:val="003D7BF7"/>
    <w:rsid w:val="003F2DCF"/>
    <w:rsid w:val="00404026"/>
    <w:rsid w:val="00404AE8"/>
    <w:rsid w:val="00421EF8"/>
    <w:rsid w:val="00483B96"/>
    <w:rsid w:val="004A3C98"/>
    <w:rsid w:val="0054117C"/>
    <w:rsid w:val="00633D88"/>
    <w:rsid w:val="00643567"/>
    <w:rsid w:val="006671FF"/>
    <w:rsid w:val="006A1D68"/>
    <w:rsid w:val="006D0A49"/>
    <w:rsid w:val="00765C5C"/>
    <w:rsid w:val="00813D13"/>
    <w:rsid w:val="008206B3"/>
    <w:rsid w:val="00860E3C"/>
    <w:rsid w:val="008E6DEC"/>
    <w:rsid w:val="00931B13"/>
    <w:rsid w:val="0095632F"/>
    <w:rsid w:val="009B2FB8"/>
    <w:rsid w:val="00A27DDD"/>
    <w:rsid w:val="00A73ABF"/>
    <w:rsid w:val="00A77785"/>
    <w:rsid w:val="00AA4863"/>
    <w:rsid w:val="00AC152E"/>
    <w:rsid w:val="00AF4866"/>
    <w:rsid w:val="00AF7404"/>
    <w:rsid w:val="00B0223D"/>
    <w:rsid w:val="00B30900"/>
    <w:rsid w:val="00B706EF"/>
    <w:rsid w:val="00BC2DD0"/>
    <w:rsid w:val="00C9392B"/>
    <w:rsid w:val="00C976EE"/>
    <w:rsid w:val="00D673CA"/>
    <w:rsid w:val="00D843DD"/>
    <w:rsid w:val="00DB1FBF"/>
    <w:rsid w:val="00DD39DE"/>
    <w:rsid w:val="00E31A23"/>
    <w:rsid w:val="00E63C0B"/>
    <w:rsid w:val="00F2038C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551F"/>
  <w15:docId w15:val="{191C04FB-B53B-4705-B901-04C4D38C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5278C"/>
    <w:pPr>
      <w:ind w:left="720"/>
      <w:contextualSpacing/>
    </w:pPr>
  </w:style>
  <w:style w:type="paragraph" w:customStyle="1" w:styleId="Heading4PRChar">
    <w:name w:val="Heading 4 PR Char"/>
    <w:basedOn w:val="Normal"/>
    <w:rsid w:val="000C2904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F3F"/>
  </w:style>
  <w:style w:type="paragraph" w:styleId="Footer">
    <w:name w:val="footer"/>
    <w:basedOn w:val="Normal"/>
    <w:link w:val="FooterChar"/>
    <w:uiPriority w:val="99"/>
    <w:unhideWhenUsed/>
    <w:rsid w:val="0036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M Lyons</cp:lastModifiedBy>
  <cp:revision>2</cp:revision>
  <cp:lastPrinted>2022-05-19T17:49:00Z</cp:lastPrinted>
  <dcterms:created xsi:type="dcterms:W3CDTF">2022-05-19T17:49:00Z</dcterms:created>
  <dcterms:modified xsi:type="dcterms:W3CDTF">2022-05-19T17:49:00Z</dcterms:modified>
</cp:coreProperties>
</file>