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0F18D3">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0F18D3">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0F18D3">
      <w:pPr>
        <w:spacing w:after="120" w:line="240" w:lineRule="auto"/>
        <w:ind w:hanging="14"/>
        <w:contextualSpacing/>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D83481">
      <w:pPr>
        <w:spacing w:after="120" w:line="240" w:lineRule="auto"/>
        <w:ind w:left="-5" w:hanging="10"/>
        <w:rPr>
          <w:rFonts w:ascii="Times New Roman" w:hAnsi="Times New Roman" w:cs="Times New Roman"/>
          <w:color w:val="auto"/>
          <w:sz w:val="24"/>
          <w:szCs w:val="24"/>
        </w:rPr>
      </w:pPr>
      <w:proofErr w:type="gramStart"/>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w:t>
      </w:r>
      <w:proofErr w:type="gramEnd"/>
      <w:r w:rsidR="001F5F34">
        <w:rPr>
          <w:rFonts w:ascii="Times New Roman" w:eastAsia="Times New Roman" w:hAnsi="Times New Roman" w:cs="Times New Roman"/>
          <w:color w:val="auto"/>
          <w:sz w:val="24"/>
          <w:szCs w:val="24"/>
        </w:rPr>
        <w:t>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764935FB" w:rsidR="001F5F34" w:rsidRPr="003F218E" w:rsidRDefault="003F218E" w:rsidP="00D83481">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as a</w:t>
      </w:r>
      <w:r w:rsidR="00110CB8">
        <w:rPr>
          <w:rFonts w:ascii="Times New Roman" w:eastAsia="Times New Roman" w:hAnsi="Times New Roman" w:cs="Times New Roman"/>
          <w:color w:val="auto"/>
          <w:sz w:val="24"/>
          <w:szCs w:val="24"/>
        </w:rPr>
        <w:t xml:space="preserve"> </w:t>
      </w:r>
      <w:r w:rsidR="00F47010">
        <w:rPr>
          <w:rFonts w:ascii="Times New Roman" w:eastAsia="Times New Roman" w:hAnsi="Times New Roman" w:cs="Times New Roman"/>
          <w:color w:val="auto"/>
          <w:sz w:val="24"/>
          <w:szCs w:val="24"/>
        </w:rPr>
        <w:t>Visiting</w:t>
      </w:r>
      <w:r w:rsidR="00F33723">
        <w:rPr>
          <w:rFonts w:ascii="Times New Roman" w:eastAsia="Times New Roman" w:hAnsi="Times New Roman" w:cs="Times New Roman"/>
          <w:color w:val="auto"/>
          <w:sz w:val="24"/>
          <w:szCs w:val="24"/>
        </w:rPr>
        <w:t>_________</w:t>
      </w:r>
      <w:proofErr w:type="gramStart"/>
      <w:r w:rsidR="00F33723">
        <w:rPr>
          <w:rFonts w:ascii="Times New Roman" w:eastAsia="Times New Roman" w:hAnsi="Times New Roman" w:cs="Times New Roman"/>
          <w:color w:val="auto"/>
          <w:sz w:val="24"/>
          <w:szCs w:val="24"/>
        </w:rPr>
        <w:t>_</w:t>
      </w:r>
      <w:r w:rsidR="00167C18" w:rsidRPr="00167C18">
        <w:rPr>
          <w:rFonts w:ascii="Times New Roman" w:eastAsia="Times New Roman" w:hAnsi="Times New Roman" w:cs="Times New Roman"/>
          <w:color w:val="auto"/>
          <w:sz w:val="24"/>
          <w:szCs w:val="24"/>
        </w:rPr>
        <w:t xml:space="preserve"> </w:t>
      </w:r>
      <w:r w:rsidR="00381A60">
        <w:rPr>
          <w:rFonts w:ascii="Times New Roman" w:eastAsia="Times New Roman" w:hAnsi="Times New Roman" w:cs="Times New Roman"/>
          <w:color w:val="auto"/>
          <w:sz w:val="24"/>
          <w:szCs w:val="24"/>
        </w:rPr>
        <w:t xml:space="preserve"> </w:t>
      </w:r>
      <w:r w:rsidR="00167C18">
        <w:rPr>
          <w:rFonts w:ascii="Times New Roman" w:eastAsia="Times New Roman" w:hAnsi="Times New Roman" w:cs="Times New Roman"/>
          <w:color w:val="auto"/>
          <w:sz w:val="24"/>
          <w:szCs w:val="24"/>
        </w:rPr>
        <w:t>in</w:t>
      </w:r>
      <w:proofErr w:type="gramEnd"/>
      <w:r w:rsidR="00167C18">
        <w:rPr>
          <w:rFonts w:ascii="Times New Roman" w:eastAsia="Times New Roman" w:hAnsi="Times New Roman" w:cs="Times New Roman"/>
          <w:color w:val="auto"/>
          <w:sz w:val="24"/>
          <w:szCs w:val="24"/>
        </w:rPr>
        <w:t xml:space="preserve"> the College of ______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through May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w:t>
      </w:r>
      <w:proofErr w:type="gramStart"/>
      <w:r w:rsidR="00167C18">
        <w:rPr>
          <w:rFonts w:ascii="Times New Roman" w:eastAsia="Times New Roman" w:hAnsi="Times New Roman" w:cs="Times New Roman"/>
          <w:color w:val="auto"/>
          <w:sz w:val="24"/>
          <w:szCs w:val="24"/>
        </w:rPr>
        <w:t>__</w:t>
      </w:r>
      <w:proofErr w:type="gramEnd"/>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w:t>
      </w:r>
      <w:r w:rsidR="00110CB8">
        <w:rPr>
          <w:rFonts w:ascii="Times New Roman" w:eastAsia="Times New Roman" w:hAnsi="Times New Roman" w:cs="Times New Roman"/>
          <w:color w:val="auto"/>
          <w:sz w:val="24"/>
          <w:szCs w:val="24"/>
        </w:rPr>
        <w:t xml:space="preserve">not </w:t>
      </w:r>
      <w:r w:rsidR="00377ADF" w:rsidRPr="003F218E">
        <w:rPr>
          <w:rFonts w:ascii="Times New Roman" w:eastAsia="Times New Roman" w:hAnsi="Times New Roman" w:cs="Times New Roman"/>
          <w:color w:val="auto"/>
          <w:sz w:val="24"/>
          <w:szCs w:val="24"/>
        </w:rPr>
        <w:t xml:space="preserve">a tenure track position and </w:t>
      </w:r>
      <w:r w:rsidR="00C87F1A">
        <w:rPr>
          <w:rFonts w:ascii="Times New Roman" w:eastAsia="Times New Roman" w:hAnsi="Times New Roman" w:cs="Times New Roman"/>
          <w:color w:val="auto"/>
          <w:sz w:val="24"/>
          <w:szCs w:val="24"/>
        </w:rPr>
        <w:t>d</w:t>
      </w:r>
      <w:r w:rsidR="00C87F1A" w:rsidRPr="00C87F1A">
        <w:rPr>
          <w:rFonts w:ascii="Times New Roman" w:eastAsia="Times New Roman" w:hAnsi="Times New Roman" w:cs="Times New Roman"/>
          <w:color w:val="auto"/>
          <w:sz w:val="24"/>
          <w:szCs w:val="24"/>
        </w:rPr>
        <w:t>ependent on available funding and continued need</w:t>
      </w:r>
      <w:r w:rsidR="009801B8">
        <w:rPr>
          <w:rFonts w:ascii="Times New Roman" w:eastAsia="Times New Roman" w:hAnsi="Times New Roman" w:cs="Times New Roman"/>
          <w:color w:val="auto"/>
          <w:sz w:val="24"/>
          <w:szCs w:val="24"/>
        </w:rPr>
        <w:t xml:space="preserve">.  </w:t>
      </w:r>
      <w:r w:rsidR="009801B8" w:rsidRPr="009801B8">
        <w:rPr>
          <w:rFonts w:ascii="Times New Roman" w:eastAsia="Times New Roman" w:hAnsi="Times New Roman" w:cs="Times New Roman"/>
          <w:color w:val="auto"/>
          <w:sz w:val="24"/>
          <w:szCs w:val="24"/>
        </w:rPr>
        <w:t xml:space="preserve">Visiting appointments </w:t>
      </w:r>
      <w:proofErr w:type="gramStart"/>
      <w:r w:rsidR="009801B8" w:rsidRPr="009801B8">
        <w:rPr>
          <w:rFonts w:ascii="Times New Roman" w:eastAsia="Times New Roman" w:hAnsi="Times New Roman" w:cs="Times New Roman"/>
          <w:color w:val="auto"/>
          <w:sz w:val="24"/>
          <w:szCs w:val="24"/>
        </w:rPr>
        <w:t>shall</w:t>
      </w:r>
      <w:proofErr w:type="gramEnd"/>
      <w:r w:rsidR="009801B8" w:rsidRPr="009801B8">
        <w:rPr>
          <w:rFonts w:ascii="Times New Roman" w:eastAsia="Times New Roman" w:hAnsi="Times New Roman" w:cs="Times New Roman"/>
          <w:color w:val="auto"/>
          <w:sz w:val="24"/>
          <w:szCs w:val="24"/>
        </w:rPr>
        <w:t xml:space="preserve"> be made for one (1) year, with the possibility </w:t>
      </w:r>
      <w:proofErr w:type="gramStart"/>
      <w:r w:rsidR="009801B8" w:rsidRPr="009801B8">
        <w:rPr>
          <w:rFonts w:ascii="Times New Roman" w:eastAsia="Times New Roman" w:hAnsi="Times New Roman" w:cs="Times New Roman"/>
          <w:color w:val="auto"/>
          <w:sz w:val="24"/>
          <w:szCs w:val="24"/>
        </w:rPr>
        <w:t>to be</w:t>
      </w:r>
      <w:proofErr w:type="gramEnd"/>
      <w:r w:rsidR="009801B8" w:rsidRPr="009801B8">
        <w:rPr>
          <w:rFonts w:ascii="Times New Roman" w:eastAsia="Times New Roman" w:hAnsi="Times New Roman" w:cs="Times New Roman"/>
          <w:color w:val="auto"/>
          <w:sz w:val="24"/>
          <w:szCs w:val="24"/>
        </w:rPr>
        <w:t xml:space="preserve"> renewed twice for one (1) additional year each, for a total of three (3) years.</w:t>
      </w:r>
      <w:r w:rsidR="009801B8">
        <w:rPr>
          <w:rFonts w:ascii="Times New Roman" w:eastAsia="Times New Roman" w:hAnsi="Times New Roman" w:cs="Times New Roman"/>
          <w:color w:val="auto"/>
          <w:sz w:val="24"/>
          <w:szCs w:val="24"/>
        </w:rPr>
        <w:t xml:space="preserve">  </w:t>
      </w:r>
      <w:r w:rsidR="00C87F1A">
        <w:rPr>
          <w:rFonts w:ascii="Times New Roman" w:eastAsia="Times New Roman" w:hAnsi="Times New Roman" w:cs="Times New Roman"/>
          <w:color w:val="auto"/>
          <w:sz w:val="24"/>
          <w:szCs w:val="24"/>
        </w:rPr>
        <w:t>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D83481">
      <w:pPr>
        <w:spacing w:after="120" w:line="240" w:lineRule="auto"/>
        <w:ind w:left="-5" w:hanging="10"/>
        <w:rPr>
          <w:rFonts w:ascii="Times New Roman" w:eastAsia="Times New Roman" w:hAnsi="Times New Roman" w:cs="Times New Roman"/>
          <w:color w:val="FF0000"/>
          <w:sz w:val="24"/>
          <w:szCs w:val="24"/>
        </w:rPr>
      </w:pPr>
    </w:p>
    <w:p w14:paraId="171CAD42" w14:textId="001D6705" w:rsidR="001C50E0" w:rsidRPr="004B24A4" w:rsidRDefault="001C50E0" w:rsidP="00D83481">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The</w:t>
      </w:r>
      <w:r w:rsidR="00B644A6">
        <w:rPr>
          <w:rFonts w:ascii="Times New Roman" w:eastAsia="Times New Roman" w:hAnsi="Times New Roman" w:cs="Times New Roman"/>
          <w:color w:val="auto"/>
          <w:sz w:val="24"/>
          <w:szCs w:val="24"/>
        </w:rPr>
        <w:t xml:space="preserve"> College of Law</w:t>
      </w:r>
      <w:r w:rsidRPr="004B24A4">
        <w:rPr>
          <w:rFonts w:ascii="Times New Roman" w:eastAsia="Times New Roman" w:hAnsi="Times New Roman" w:cs="Times New Roman"/>
          <w:color w:val="auto"/>
          <w:sz w:val="24"/>
          <w:szCs w:val="24"/>
        </w:rPr>
        <w:t xml:space="preserve"> will assist with relocation expenses for one move, at the time of initial employment, from outside the Greater Cleveland area (outside of a </w:t>
      </w:r>
      <w:proofErr w:type="gramStart"/>
      <w:r w:rsidRPr="004B24A4">
        <w:rPr>
          <w:rFonts w:ascii="Times New Roman" w:eastAsia="Times New Roman" w:hAnsi="Times New Roman" w:cs="Times New Roman"/>
          <w:color w:val="auto"/>
          <w:sz w:val="24"/>
          <w:szCs w:val="24"/>
        </w:rPr>
        <w:t>50 mile</w:t>
      </w:r>
      <w:proofErr w:type="gramEnd"/>
      <w:r w:rsidRPr="004B24A4">
        <w:rPr>
          <w:rFonts w:ascii="Times New Roman" w:eastAsia="Times New Roman" w:hAnsi="Times New Roman" w:cs="Times New Roman"/>
          <w:color w:val="auto"/>
          <w:sz w:val="24"/>
          <w:szCs w:val="24"/>
        </w:rPr>
        <w:t xml:space="preserv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w:t>
      </w:r>
      <w:r w:rsidR="00A3102A">
        <w:rPr>
          <w:rFonts w:ascii="Times New Roman" w:eastAsia="Times New Roman" w:hAnsi="Times New Roman" w:cs="Times New Roman"/>
          <w:color w:val="auto"/>
          <w:sz w:val="24"/>
          <w:szCs w:val="24"/>
        </w:rPr>
        <w:t xml:space="preserve"> by the college</w:t>
      </w:r>
      <w:r w:rsidRPr="004B24A4">
        <w:rPr>
          <w:rFonts w:ascii="Times New Roman" w:eastAsia="Times New Roman" w:hAnsi="Times New Roman" w:cs="Times New Roman"/>
          <w:color w:val="auto"/>
          <w:sz w:val="24"/>
          <w:szCs w:val="24"/>
        </w:rPr>
        <w:t xml:space="preserve">.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10" w:history="1">
        <w:r w:rsidRPr="00647933">
          <w:rPr>
            <w:rStyle w:val="Hyperlink"/>
            <w:rFonts w:ascii="Times New Roman" w:eastAsia="Times New Roman" w:hAnsi="Times New Roman" w:cs="Times New Roman"/>
            <w:sz w:val="24"/>
            <w:szCs w:val="24"/>
          </w:rPr>
          <w:t xml:space="preserve">Moving </w:t>
        </w:r>
        <w:r w:rsidR="006536E4" w:rsidRPr="00647933">
          <w:rPr>
            <w:rStyle w:val="Hyperlink"/>
            <w:rFonts w:ascii="Times New Roman" w:eastAsia="Times New Roman" w:hAnsi="Times New Roman" w:cs="Times New Roman"/>
            <w:sz w:val="24"/>
            <w:szCs w:val="24"/>
          </w:rPr>
          <w:t xml:space="preserve">Allowance </w:t>
        </w:r>
        <w:r w:rsidRPr="00647933">
          <w:rPr>
            <w:rStyle w:val="Hyperlink"/>
            <w:rFonts w:ascii="Times New Roman" w:eastAsia="Times New Roman" w:hAnsi="Times New Roman" w:cs="Times New Roman"/>
            <w:sz w:val="24"/>
            <w:szCs w:val="24"/>
          </w:rPr>
          <w:t>Guidelines</w:t>
        </w:r>
      </w:hyperlink>
      <w:r w:rsidRPr="004B24A4">
        <w:rPr>
          <w:rFonts w:ascii="Times New Roman" w:eastAsia="Times New Roman" w:hAnsi="Times New Roman" w:cs="Times New Roman"/>
          <w:color w:val="auto"/>
          <w:sz w:val="24"/>
          <w:szCs w:val="24"/>
        </w:rPr>
        <w:t xml:space="preserve"> and the </w:t>
      </w:r>
      <w:hyperlink r:id="rId11" w:history="1">
        <w:r w:rsidRPr="00647933">
          <w:rPr>
            <w:rStyle w:val="Hyperlink"/>
            <w:rFonts w:ascii="Times New Roman" w:eastAsia="Times New Roman" w:hAnsi="Times New Roman" w:cs="Times New Roman"/>
            <w:sz w:val="24"/>
            <w:szCs w:val="24"/>
          </w:rPr>
          <w:t xml:space="preserve">Moving </w:t>
        </w:r>
        <w:r w:rsidR="008F1721" w:rsidRPr="00647933">
          <w:rPr>
            <w:rStyle w:val="Hyperlink"/>
            <w:rFonts w:ascii="Times New Roman" w:eastAsia="Times New Roman" w:hAnsi="Times New Roman" w:cs="Times New Roman"/>
            <w:sz w:val="24"/>
            <w:szCs w:val="24"/>
          </w:rPr>
          <w:t>Allowance Authorization Form</w:t>
        </w:r>
      </w:hyperlink>
      <w:r w:rsidRPr="00647933">
        <w:rPr>
          <w:rFonts w:ascii="Times New Roman" w:eastAsia="Times New Roman" w:hAnsi="Times New Roman" w:cs="Times New Roman"/>
          <w:sz w:val="24"/>
          <w:szCs w:val="24"/>
        </w:rPr>
        <w:t>.</w:t>
      </w:r>
      <w:r w:rsidRPr="004B24A4">
        <w:rPr>
          <w:rFonts w:ascii="Times New Roman" w:eastAsia="Times New Roman" w:hAnsi="Times New Roman" w:cs="Times New Roman"/>
          <w:color w:val="auto"/>
          <w:sz w:val="24"/>
          <w:szCs w:val="24"/>
        </w:rPr>
        <w:t xml:space="preserve"> </w:t>
      </w:r>
    </w:p>
    <w:p w14:paraId="20E9216F" w14:textId="2AB451C1" w:rsidR="00FF6115" w:rsidRDefault="00FF6115" w:rsidP="00D83481">
      <w:pPr>
        <w:spacing w:after="120" w:line="240" w:lineRule="auto"/>
        <w:rPr>
          <w:rFonts w:ascii="Times New Roman" w:eastAsia="Times New Roman" w:hAnsi="Times New Roman" w:cs="Times New Roman"/>
          <w:color w:val="auto"/>
          <w:sz w:val="24"/>
          <w:szCs w:val="24"/>
        </w:rPr>
      </w:pPr>
    </w:p>
    <w:p w14:paraId="4F1778CA" w14:textId="2EAE637D" w:rsidR="00AF77EE" w:rsidRDefault="008F0638"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w:t>
      </w:r>
      <w:r w:rsidR="00646F8D" w:rsidRPr="00646F8D">
        <w:rPr>
          <w:rFonts w:ascii="Times New Roman" w:hAnsi="Times New Roman" w:cs="Times New Roman"/>
          <w:color w:val="auto"/>
          <w:sz w:val="24"/>
          <w:szCs w:val="24"/>
        </w:rPr>
        <w:t xml:space="preserve">expected to perform teaching and appropriate academic programmatic advising duties in accord with established requirements of the University and of the College of Law; to pursue professional development through interest in professional groups and societies; to counsel students; to assist at registration and commencement exercises; to maintain regular office hours; to serve on University, college and department committees; and to perform other institutional tasks characteristic of the academic profession. All full-time faculty members shall be available for service at the university throughout the academic year. </w:t>
      </w:r>
    </w:p>
    <w:p w14:paraId="6702EF1B" w14:textId="77777777" w:rsidR="00EB165E" w:rsidRPr="00AF77EE" w:rsidRDefault="00EB165E" w:rsidP="00D83481">
      <w:pPr>
        <w:spacing w:after="120" w:line="240" w:lineRule="auto"/>
        <w:rPr>
          <w:rFonts w:ascii="Times New Roman" w:hAnsi="Times New Roman" w:cs="Times New Roman"/>
          <w:color w:val="auto"/>
          <w:sz w:val="24"/>
          <w:szCs w:val="24"/>
        </w:rPr>
      </w:pPr>
    </w:p>
    <w:p w14:paraId="392D9EC4" w14:textId="637945A2" w:rsidR="00FF6115" w:rsidRDefault="00C57DD3" w:rsidP="00D83481">
      <w:pPr>
        <w:spacing w:after="120" w:line="240" w:lineRule="auto"/>
        <w:rPr>
          <w:rFonts w:ascii="Times New Roman" w:hAnsi="Times New Roman" w:cs="Times New Roman"/>
          <w:color w:val="auto"/>
          <w:sz w:val="24"/>
          <w:szCs w:val="24"/>
        </w:rPr>
      </w:pPr>
      <w:r w:rsidRPr="00C57DD3">
        <w:rPr>
          <w:rFonts w:ascii="Times New Roman" w:eastAsia="Times New Roman" w:hAnsi="Times New Roman" w:cs="Times New Roman"/>
          <w:color w:val="auto"/>
          <w:sz w:val="24"/>
          <w:szCs w:val="24"/>
        </w:rPr>
        <w:t xml:space="preserve">Your teaching load generally requires you to teach four classes each academic year. The teaching load is set forth in more detail in the “Teaching Load for Full-Time Faculty” policy, available from the Dean upon request. </w:t>
      </w:r>
      <w:r w:rsidR="008055C8" w:rsidRPr="008055C8">
        <w:rPr>
          <w:rFonts w:ascii="Times New Roman" w:eastAsia="Times New Roman" w:hAnsi="Times New Roman" w:cs="Times New Roman"/>
          <w:color w:val="auto"/>
          <w:sz w:val="24"/>
          <w:szCs w:val="24"/>
        </w:rPr>
        <w:t>The courses you will teach in the 20__-</w:t>
      </w:r>
      <w:proofErr w:type="gramStart"/>
      <w:r w:rsidR="008055C8" w:rsidRPr="008055C8">
        <w:rPr>
          <w:rFonts w:ascii="Times New Roman" w:eastAsia="Times New Roman" w:hAnsi="Times New Roman" w:cs="Times New Roman"/>
          <w:color w:val="auto"/>
          <w:sz w:val="24"/>
          <w:szCs w:val="24"/>
        </w:rPr>
        <w:t>20__</w:t>
      </w:r>
      <w:proofErr w:type="gramEnd"/>
      <w:r w:rsidR="008055C8" w:rsidRPr="008055C8">
        <w:rPr>
          <w:rFonts w:ascii="Times New Roman" w:eastAsia="Times New Roman" w:hAnsi="Times New Roman" w:cs="Times New Roman"/>
          <w:color w:val="auto"/>
          <w:sz w:val="24"/>
          <w:szCs w:val="24"/>
        </w:rPr>
        <w:t xml:space="preserve"> academic year will be determined by </w:t>
      </w:r>
      <w:proofErr w:type="gramStart"/>
      <w:r w:rsidR="008055C8" w:rsidRPr="008055C8">
        <w:rPr>
          <w:rFonts w:ascii="Times New Roman" w:eastAsia="Times New Roman" w:hAnsi="Times New Roman" w:cs="Times New Roman"/>
          <w:color w:val="auto"/>
          <w:sz w:val="24"/>
          <w:szCs w:val="24"/>
        </w:rPr>
        <w:t>the Associate</w:t>
      </w:r>
      <w:proofErr w:type="gramEnd"/>
      <w:r w:rsidR="008055C8" w:rsidRPr="008055C8">
        <w:rPr>
          <w:rFonts w:ascii="Times New Roman" w:eastAsia="Times New Roman" w:hAnsi="Times New Roman" w:cs="Times New Roman"/>
          <w:color w:val="auto"/>
          <w:sz w:val="24"/>
          <w:szCs w:val="24"/>
        </w:rPr>
        <w:t xml:space="preserve"> Dean.  </w:t>
      </w:r>
    </w:p>
    <w:p w14:paraId="0E82DABF" w14:textId="6C0A0E9F" w:rsidR="00876D79" w:rsidRPr="00D83481" w:rsidRDefault="005440C5" w:rsidP="00D83481">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lastRenderedPageBreak/>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5E6118E9" w14:textId="77777777" w:rsidR="00A27E67" w:rsidRPr="00D83481" w:rsidRDefault="00A27E67" w:rsidP="00D83481">
      <w:pPr>
        <w:spacing w:after="120" w:line="240" w:lineRule="auto"/>
        <w:rPr>
          <w:rFonts w:ascii="Times New Roman" w:eastAsia="Times New Roman" w:hAnsi="Times New Roman" w:cs="Times New Roman"/>
          <w:strike/>
          <w:color w:val="auto"/>
          <w:sz w:val="24"/>
          <w:szCs w:val="24"/>
        </w:rPr>
      </w:pPr>
    </w:p>
    <w:p w14:paraId="43E902C6" w14:textId="6E625376" w:rsidR="000956AA" w:rsidRDefault="002840D9" w:rsidP="00D83481">
      <w:pPr>
        <w:spacing w:after="120" w:line="240" w:lineRule="auto"/>
        <w:rPr>
          <w:rFonts w:ascii="Times New Roman" w:eastAsia="Times New Roman" w:hAnsi="Times New Roman" w:cs="Times New Roman"/>
          <w:color w:val="auto"/>
          <w:sz w:val="24"/>
          <w:szCs w:val="24"/>
        </w:rPr>
      </w:pPr>
      <w:r w:rsidRPr="00D83481">
        <w:rPr>
          <w:rFonts w:ascii="Times New Roman" w:eastAsia="Times New Roman" w:hAnsi="Times New Roman" w:cs="Times New Roman"/>
          <w:color w:val="auto"/>
          <w:sz w:val="24"/>
          <w:szCs w:val="24"/>
        </w:rPr>
        <w:t>F</w:t>
      </w:r>
      <w:r w:rsidR="00646657" w:rsidRPr="00D83481">
        <w:rPr>
          <w:rFonts w:ascii="Times New Roman" w:eastAsia="Times New Roman" w:hAnsi="Times New Roman" w:cs="Times New Roman"/>
          <w:color w:val="auto"/>
          <w:sz w:val="24"/>
          <w:szCs w:val="24"/>
        </w:rPr>
        <w:t>ull-time faculty position</w:t>
      </w:r>
      <w:r w:rsidRPr="00D83481">
        <w:rPr>
          <w:rFonts w:ascii="Times New Roman" w:eastAsia="Times New Roman" w:hAnsi="Times New Roman" w:cs="Times New Roman"/>
          <w:color w:val="auto"/>
          <w:sz w:val="24"/>
          <w:szCs w:val="24"/>
        </w:rPr>
        <w:t xml:space="preserve">s must comply with </w:t>
      </w:r>
      <w:proofErr w:type="gramStart"/>
      <w:r w:rsidRPr="00D83481">
        <w:rPr>
          <w:rFonts w:ascii="Times New Roman" w:eastAsia="Times New Roman" w:hAnsi="Times New Roman" w:cs="Times New Roman"/>
          <w:color w:val="auto"/>
          <w:sz w:val="24"/>
          <w:szCs w:val="24"/>
        </w:rPr>
        <w:t>University</w:t>
      </w:r>
      <w:proofErr w:type="gramEnd"/>
      <w:r w:rsidRPr="00D83481">
        <w:rPr>
          <w:rFonts w:ascii="Times New Roman" w:eastAsia="Times New Roman" w:hAnsi="Times New Roman" w:cs="Times New Roman"/>
          <w:color w:val="auto"/>
          <w:sz w:val="24"/>
          <w:szCs w:val="24"/>
        </w:rPr>
        <w:t xml:space="preserve"> policies and state ethics laws for all </w:t>
      </w:r>
      <w:r w:rsidR="00646657" w:rsidRPr="00D83481">
        <w:rPr>
          <w:rFonts w:ascii="Times New Roman" w:eastAsia="Times New Roman" w:hAnsi="Times New Roman" w:cs="Times New Roman"/>
          <w:color w:val="auto"/>
          <w:sz w:val="24"/>
          <w:szCs w:val="24"/>
        </w:rPr>
        <w:t>outside employment during the academic y</w:t>
      </w:r>
      <w:r w:rsidRPr="00D83481">
        <w:rPr>
          <w:rFonts w:ascii="Times New Roman" w:eastAsia="Times New Roman" w:hAnsi="Times New Roman" w:cs="Times New Roman"/>
          <w:color w:val="auto"/>
          <w:sz w:val="24"/>
          <w:szCs w:val="24"/>
        </w:rPr>
        <w:t>ear.</w:t>
      </w:r>
      <w:r w:rsidR="00646657" w:rsidRPr="00D83481">
        <w:rPr>
          <w:rFonts w:ascii="Times New Roman" w:eastAsia="Times New Roman" w:hAnsi="Times New Roman" w:cs="Times New Roman"/>
          <w:color w:val="auto"/>
          <w:sz w:val="24"/>
          <w:szCs w:val="24"/>
        </w:rPr>
        <w:t xml:space="preserve"> </w:t>
      </w:r>
    </w:p>
    <w:p w14:paraId="2B418D50" w14:textId="77777777" w:rsidR="00AF77EE" w:rsidRPr="00AF77EE" w:rsidRDefault="00AF77EE" w:rsidP="00D83481">
      <w:pPr>
        <w:spacing w:after="120" w:line="240" w:lineRule="auto"/>
        <w:rPr>
          <w:rFonts w:ascii="Times New Roman" w:eastAsia="Times New Roman" w:hAnsi="Times New Roman" w:cs="Times New Roman"/>
          <w:color w:val="auto"/>
          <w:sz w:val="24"/>
          <w:szCs w:val="24"/>
        </w:rPr>
      </w:pPr>
    </w:p>
    <w:p w14:paraId="3D75634A" w14:textId="5FE8733A" w:rsidR="003629D3" w:rsidRPr="00AF77EE" w:rsidRDefault="00D47A9D" w:rsidP="00D83481">
      <w:pPr>
        <w:spacing w:after="120" w:line="240" w:lineRule="auto"/>
        <w:rPr>
          <w:rFonts w:ascii="Times New Roman" w:hAnsi="Times New Roman" w:cs="Times New Roman"/>
          <w:color w:val="auto"/>
          <w:sz w:val="24"/>
          <w:szCs w:val="24"/>
        </w:rPr>
      </w:pPr>
      <w:bookmarkStart w:id="1"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2" w:history="1">
        <w:r w:rsidR="007F7FCC" w:rsidRPr="00647933">
          <w:rPr>
            <w:rStyle w:val="Hyperlink"/>
            <w:rFonts w:ascii="Times New Roman" w:hAnsi="Times New Roman" w:cs="Times New Roman"/>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D83481">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D8348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D83481">
      <w:pPr>
        <w:spacing w:after="120" w:line="240" w:lineRule="auto"/>
        <w:rPr>
          <w:rFonts w:ascii="Times New Roman" w:hAnsi="Times New Roman" w:cs="Times New Roman"/>
          <w:color w:val="auto"/>
          <w:sz w:val="24"/>
          <w:szCs w:val="24"/>
        </w:rPr>
      </w:pPr>
    </w:p>
    <w:p w14:paraId="0DD6B48A" w14:textId="3ED1458A" w:rsidR="00CD25B4" w:rsidRPr="00AF77EE" w:rsidRDefault="00CD25B4"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D83481">
      <w:pPr>
        <w:spacing w:after="120" w:line="240" w:lineRule="auto"/>
        <w:rPr>
          <w:rFonts w:ascii="Times New Roman" w:hAnsi="Times New Roman" w:cs="Times New Roman"/>
          <w:color w:val="auto"/>
          <w:sz w:val="24"/>
          <w:szCs w:val="24"/>
        </w:rPr>
      </w:pPr>
    </w:p>
    <w:bookmarkEnd w:id="1"/>
    <w:p w14:paraId="25A4C600" w14:textId="2CD167EC"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w:t>
      </w:r>
      <w:r w:rsidR="003E26DC">
        <w:rPr>
          <w:rFonts w:ascii="Times New Roman" w:hAnsi="Times New Roman" w:cs="Times New Roman"/>
          <w:color w:val="auto"/>
          <w:sz w:val="24"/>
          <w:szCs w:val="24"/>
        </w:rPr>
        <w:t>ollege</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D83481">
      <w:pPr>
        <w:spacing w:after="120" w:line="240" w:lineRule="auto"/>
        <w:rPr>
          <w:rFonts w:ascii="Times New Roman" w:hAnsi="Times New Roman" w:cs="Times New Roman"/>
          <w:color w:val="auto"/>
          <w:sz w:val="24"/>
          <w:szCs w:val="24"/>
        </w:rPr>
      </w:pPr>
    </w:p>
    <w:p w14:paraId="3D4CB70E" w14:textId="3ABF745F"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202_</w:t>
      </w:r>
      <w:r w:rsidR="00151968">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lastRenderedPageBreak/>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D83481">
      <w:pPr>
        <w:spacing w:after="120" w:line="240" w:lineRule="auto"/>
        <w:rPr>
          <w:rFonts w:ascii="Times New Roman" w:hAnsi="Times New Roman" w:cs="Times New Roman"/>
          <w:color w:val="auto"/>
          <w:sz w:val="24"/>
          <w:szCs w:val="24"/>
        </w:rPr>
      </w:pPr>
    </w:p>
    <w:p w14:paraId="3B57C21F" w14:textId="76E19F10" w:rsidR="00165897" w:rsidRPr="00AF77EE" w:rsidRDefault="00165897"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A3102A">
        <w:rPr>
          <w:rFonts w:ascii="Times New Roman" w:hAnsi="Times New Roman" w:cs="Times New Roman"/>
          <w:color w:val="auto"/>
          <w:sz w:val="24"/>
          <w:szCs w:val="24"/>
        </w:rPr>
        <w:t>O</w:t>
      </w:r>
      <w:r w:rsidRPr="00AF77EE">
        <w:rPr>
          <w:rFonts w:ascii="Times New Roman" w:hAnsi="Times New Roman" w:cs="Times New Roman"/>
          <w:color w:val="auto"/>
          <w:sz w:val="24"/>
          <w:szCs w:val="24"/>
        </w:rPr>
        <w:t xml:space="preserve">rientation </w:t>
      </w:r>
      <w:r w:rsidR="00A3102A">
        <w:rPr>
          <w:rFonts w:ascii="Times New Roman" w:hAnsi="Times New Roman" w:cs="Times New Roman"/>
          <w:color w:val="auto"/>
          <w:sz w:val="24"/>
          <w:szCs w:val="24"/>
        </w:rPr>
        <w:t>will be</w:t>
      </w:r>
      <w:r w:rsidRPr="00AF77EE">
        <w:rPr>
          <w:rFonts w:ascii="Times New Roman" w:hAnsi="Times New Roman" w:cs="Times New Roman"/>
          <w:color w:val="auto"/>
          <w:sz w:val="24"/>
          <w:szCs w:val="24"/>
        </w:rPr>
        <w:t xml:space="preserve"> held on Monday</w:t>
      </w:r>
      <w:r w:rsidR="00A3102A">
        <w:rPr>
          <w:rFonts w:ascii="Times New Roman" w:hAnsi="Times New Roman" w:cs="Times New Roman"/>
          <w:color w:val="auto"/>
          <w:sz w:val="24"/>
          <w:szCs w:val="24"/>
        </w:rPr>
        <w:t>, August __</w:t>
      </w:r>
      <w:r w:rsidRPr="00AF77EE">
        <w:rPr>
          <w:rFonts w:ascii="Times New Roman" w:hAnsi="Times New Roman" w:cs="Times New Roman"/>
          <w:color w:val="auto"/>
          <w:sz w:val="24"/>
          <w:szCs w:val="24"/>
        </w:rPr>
        <w:t xml:space="preserve"> and Tuesday</w:t>
      </w:r>
      <w:r w:rsidR="00A3102A">
        <w:rPr>
          <w:rFonts w:ascii="Times New Roman" w:hAnsi="Times New Roman" w:cs="Times New Roman"/>
          <w:color w:val="auto"/>
          <w:sz w:val="24"/>
          <w:szCs w:val="24"/>
        </w:rPr>
        <w:t>, August __,</w:t>
      </w:r>
      <w:r w:rsidRPr="00AF77EE">
        <w:rPr>
          <w:rFonts w:ascii="Times New Roman" w:hAnsi="Times New Roman" w:cs="Times New Roman"/>
          <w:color w:val="auto"/>
          <w:sz w:val="24"/>
          <w:szCs w:val="24"/>
        </w:rPr>
        <w:t xml:space="preserve">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D83481">
      <w:pPr>
        <w:spacing w:after="120" w:line="240" w:lineRule="auto"/>
        <w:rPr>
          <w:rFonts w:ascii="Times New Roman" w:hAnsi="Times New Roman" w:cs="Times New Roman"/>
          <w:color w:val="auto"/>
          <w:sz w:val="24"/>
          <w:szCs w:val="24"/>
        </w:rPr>
      </w:pPr>
    </w:p>
    <w:p w14:paraId="24EC5FA4" w14:textId="7DEAA195" w:rsidR="000334E0" w:rsidRDefault="000334E0"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521E1647" w14:textId="77777777" w:rsidR="00164EC4" w:rsidRDefault="00164EC4" w:rsidP="00D83481">
      <w:pPr>
        <w:spacing w:after="120" w:line="240" w:lineRule="auto"/>
        <w:rPr>
          <w:rFonts w:ascii="Times New Roman" w:hAnsi="Times New Roman" w:cs="Times New Roman"/>
          <w:color w:val="auto"/>
          <w:sz w:val="24"/>
          <w:szCs w:val="24"/>
        </w:rPr>
      </w:pPr>
    </w:p>
    <w:p w14:paraId="13B578ED" w14:textId="73A247B9" w:rsidR="00164EC4" w:rsidRPr="00164EC4" w:rsidRDefault="00164EC4" w:rsidP="00164EC4">
      <w:pPr>
        <w:spacing w:after="120" w:line="240" w:lineRule="auto"/>
        <w:rPr>
          <w:rFonts w:ascii="Times New Roman" w:hAnsi="Times New Roman" w:cs="Times New Roman"/>
          <w:color w:val="auto"/>
          <w:sz w:val="24"/>
          <w:szCs w:val="24"/>
        </w:rPr>
      </w:pPr>
      <w:r w:rsidRPr="00164EC4">
        <w:rPr>
          <w:rFonts w:ascii="Times New Roman" w:hAnsi="Times New Roman" w:cs="Times New Roman"/>
          <w:color w:val="auto"/>
          <w:sz w:val="24"/>
          <w:szCs w:val="24"/>
        </w:rPr>
        <w:t>Cleveland State University declares...</w:t>
      </w:r>
    </w:p>
    <w:p w14:paraId="33ECE095" w14:textId="77777777" w:rsidR="00164EC4" w:rsidRPr="00164EC4" w:rsidRDefault="00164EC4" w:rsidP="00164EC4">
      <w:pPr>
        <w:pStyle w:val="ListParagraph"/>
        <w:numPr>
          <w:ilvl w:val="0"/>
          <w:numId w:val="5"/>
        </w:numPr>
        <w:spacing w:after="120" w:line="240" w:lineRule="auto"/>
        <w:rPr>
          <w:rFonts w:ascii="Times New Roman" w:hAnsi="Times New Roman" w:cs="Times New Roman"/>
          <w:color w:val="auto"/>
          <w:sz w:val="24"/>
          <w:szCs w:val="24"/>
        </w:rPr>
      </w:pPr>
      <w:r w:rsidRPr="00164EC4">
        <w:rPr>
          <w:rFonts w:ascii="Times New Roman" w:hAnsi="Times New Roman" w:cs="Times New Roman"/>
          <w:color w:val="auto"/>
          <w:sz w:val="24"/>
          <w:szCs w:val="24"/>
        </w:rPr>
        <w:t xml:space="preserve">That it will educate students by means of free, open and rigorous intellectual inquiry to seek the </w:t>
      </w:r>
      <w:proofErr w:type="gramStart"/>
      <w:r w:rsidRPr="00164EC4">
        <w:rPr>
          <w:rFonts w:ascii="Times New Roman" w:hAnsi="Times New Roman" w:cs="Times New Roman"/>
          <w:color w:val="auto"/>
          <w:sz w:val="24"/>
          <w:szCs w:val="24"/>
        </w:rPr>
        <w:t>truth;</w:t>
      </w:r>
      <w:proofErr w:type="gramEnd"/>
    </w:p>
    <w:p w14:paraId="21708EB8" w14:textId="77777777" w:rsidR="00164EC4" w:rsidRPr="00164EC4" w:rsidRDefault="00164EC4" w:rsidP="00164EC4">
      <w:pPr>
        <w:pStyle w:val="ListParagraph"/>
        <w:numPr>
          <w:ilvl w:val="0"/>
          <w:numId w:val="5"/>
        </w:numPr>
        <w:spacing w:after="120" w:line="240" w:lineRule="auto"/>
        <w:rPr>
          <w:rFonts w:ascii="Times New Roman" w:hAnsi="Times New Roman" w:cs="Times New Roman"/>
          <w:color w:val="auto"/>
          <w:sz w:val="24"/>
          <w:szCs w:val="24"/>
        </w:rPr>
      </w:pPr>
      <w:r w:rsidRPr="00164EC4">
        <w:rPr>
          <w:rFonts w:ascii="Times New Roman" w:hAnsi="Times New Roman" w:cs="Times New Roman"/>
          <w:color w:val="auto"/>
          <w:sz w:val="24"/>
          <w:szCs w:val="24"/>
        </w:rPr>
        <w:t xml:space="preserve">That its duty is to equip students with the opportunity to develop the intellectual skills they need to reach their own, informed </w:t>
      </w:r>
      <w:proofErr w:type="gramStart"/>
      <w:r w:rsidRPr="00164EC4">
        <w:rPr>
          <w:rFonts w:ascii="Times New Roman" w:hAnsi="Times New Roman" w:cs="Times New Roman"/>
          <w:color w:val="auto"/>
          <w:sz w:val="24"/>
          <w:szCs w:val="24"/>
        </w:rPr>
        <w:t>conclusions;</w:t>
      </w:r>
      <w:proofErr w:type="gramEnd"/>
    </w:p>
    <w:p w14:paraId="761FF378" w14:textId="77777777" w:rsidR="00164EC4" w:rsidRPr="00164EC4" w:rsidRDefault="00164EC4" w:rsidP="00164EC4">
      <w:pPr>
        <w:pStyle w:val="ListParagraph"/>
        <w:numPr>
          <w:ilvl w:val="0"/>
          <w:numId w:val="5"/>
        </w:numPr>
        <w:spacing w:after="120" w:line="240" w:lineRule="auto"/>
        <w:rPr>
          <w:rFonts w:ascii="Times New Roman" w:hAnsi="Times New Roman" w:cs="Times New Roman"/>
          <w:color w:val="auto"/>
          <w:sz w:val="24"/>
          <w:szCs w:val="24"/>
        </w:rPr>
      </w:pPr>
      <w:r w:rsidRPr="00164EC4">
        <w:rPr>
          <w:rFonts w:ascii="Times New Roman" w:hAnsi="Times New Roman" w:cs="Times New Roman"/>
          <w:color w:val="auto"/>
          <w:sz w:val="24"/>
          <w:szCs w:val="24"/>
        </w:rPr>
        <w:t xml:space="preserve">Its commitment to not requiring, favoring, disfavoring or prohibiting speech or lawful </w:t>
      </w:r>
      <w:proofErr w:type="gramStart"/>
      <w:r w:rsidRPr="00164EC4">
        <w:rPr>
          <w:rFonts w:ascii="Times New Roman" w:hAnsi="Times New Roman" w:cs="Times New Roman"/>
          <w:color w:val="auto"/>
          <w:sz w:val="24"/>
          <w:szCs w:val="24"/>
        </w:rPr>
        <w:t>assembly;</w:t>
      </w:r>
      <w:proofErr w:type="gramEnd"/>
    </w:p>
    <w:p w14:paraId="42CC3F80" w14:textId="77777777" w:rsidR="00164EC4" w:rsidRPr="00164EC4" w:rsidRDefault="00164EC4" w:rsidP="00164EC4">
      <w:pPr>
        <w:pStyle w:val="ListParagraph"/>
        <w:numPr>
          <w:ilvl w:val="0"/>
          <w:numId w:val="5"/>
        </w:numPr>
        <w:spacing w:after="120" w:line="240" w:lineRule="auto"/>
        <w:rPr>
          <w:rFonts w:ascii="Times New Roman" w:hAnsi="Times New Roman" w:cs="Times New Roman"/>
          <w:color w:val="auto"/>
          <w:sz w:val="24"/>
          <w:szCs w:val="24"/>
        </w:rPr>
      </w:pPr>
      <w:r w:rsidRPr="00164EC4">
        <w:rPr>
          <w:rFonts w:ascii="Times New Roman" w:hAnsi="Times New Roman" w:cs="Times New Roman"/>
          <w:color w:val="auto"/>
          <w:sz w:val="24"/>
          <w:szCs w:val="24"/>
        </w:rPr>
        <w:t>It is committed to create a community dedicated to an ethic of civil and free inquiry, which respects the autonomy of each member, supports individual capacities for growth, and tolerates the differences in opinion that naturally occur in a public higher education community; and,</w:t>
      </w:r>
    </w:p>
    <w:p w14:paraId="0B82CBB9" w14:textId="30ACE38C" w:rsidR="00164EC4" w:rsidRDefault="00164EC4" w:rsidP="00164EC4">
      <w:pPr>
        <w:pStyle w:val="ListParagraph"/>
        <w:numPr>
          <w:ilvl w:val="0"/>
          <w:numId w:val="5"/>
        </w:numPr>
        <w:spacing w:after="120" w:line="240" w:lineRule="auto"/>
        <w:rPr>
          <w:rFonts w:ascii="Times New Roman" w:hAnsi="Times New Roman" w:cs="Times New Roman"/>
          <w:color w:val="auto"/>
          <w:sz w:val="24"/>
          <w:szCs w:val="24"/>
        </w:rPr>
      </w:pPr>
      <w:r w:rsidRPr="00164EC4">
        <w:rPr>
          <w:rFonts w:ascii="Times New Roman" w:hAnsi="Times New Roman" w:cs="Times New Roman"/>
          <w:color w:val="auto"/>
          <w:sz w:val="24"/>
          <w:szCs w:val="24"/>
        </w:rPr>
        <w:t>That its duty is to treat all faculty, staff and students as individuals, to hold them to equal standards and to provide them equality of opportunity, without regard to those individuals' race, ethnicity, religion, sex, sexual orientation, gender identity or gender expression.</w:t>
      </w:r>
    </w:p>
    <w:p w14:paraId="6A228418" w14:textId="77777777" w:rsidR="00B91C58" w:rsidRPr="00B91C58" w:rsidRDefault="00B91C58" w:rsidP="00B91C58">
      <w:pPr>
        <w:spacing w:after="0" w:line="240" w:lineRule="auto"/>
        <w:jc w:val="right"/>
        <w:rPr>
          <w:rFonts w:ascii="Times New Roman" w:eastAsia="Times New Roman" w:hAnsi="Times New Roman" w:cs="Times New Roman"/>
          <w:color w:val="auto"/>
          <w:sz w:val="24"/>
          <w:szCs w:val="24"/>
        </w:rPr>
      </w:pPr>
      <w:r w:rsidRPr="00B91C58">
        <w:rPr>
          <w:rFonts w:ascii="Aptos" w:eastAsia="Times New Roman" w:hAnsi="Aptos" w:cs="Times New Roman"/>
          <w:sz w:val="18"/>
          <w:szCs w:val="18"/>
        </w:rPr>
        <w:t>-- Ohio Revised Code 3345.0216</w:t>
      </w:r>
    </w:p>
    <w:p w14:paraId="5C42633C" w14:textId="77777777" w:rsidR="000436B2" w:rsidRPr="00AF77EE" w:rsidRDefault="000436B2" w:rsidP="00D83481">
      <w:pPr>
        <w:spacing w:after="120" w:line="240" w:lineRule="auto"/>
        <w:rPr>
          <w:rFonts w:ascii="Times New Roman" w:hAnsi="Times New Roman" w:cs="Times New Roman"/>
          <w:color w:val="auto"/>
          <w:sz w:val="24"/>
          <w:szCs w:val="24"/>
        </w:rPr>
      </w:pPr>
    </w:p>
    <w:p w14:paraId="6739F2CA" w14:textId="69206789" w:rsidR="000F4DF2" w:rsidRPr="00E4555E"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w:t>
      </w:r>
      <w:proofErr w:type="gramStart"/>
      <w:r w:rsidRPr="00D33A42">
        <w:rPr>
          <w:rFonts w:ascii="Times New Roman" w:eastAsia="Times New Roman" w:hAnsi="Times New Roman" w:cs="Times New Roman"/>
          <w:color w:val="auto"/>
          <w:sz w:val="24"/>
          <w:szCs w:val="24"/>
        </w:rPr>
        <w:t>sign and date</w:t>
      </w:r>
      <w:proofErr w:type="gramEnd"/>
      <w:r w:rsidRPr="00D33A42">
        <w:rPr>
          <w:rFonts w:ascii="Times New Roman" w:eastAsia="Times New Roman" w:hAnsi="Times New Roman" w:cs="Times New Roman"/>
          <w:color w:val="auto"/>
          <w:sz w:val="24"/>
          <w:szCs w:val="24"/>
        </w:rPr>
        <w:t xml:space="preserv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w:t>
      </w:r>
      <w:r w:rsidR="00164EC4">
        <w:rPr>
          <w:rFonts w:ascii="Times New Roman" w:eastAsia="Times New Roman" w:hAnsi="Times New Roman" w:cs="Times New Roman"/>
          <w:color w:val="auto"/>
          <w:sz w:val="24"/>
          <w:szCs w:val="24"/>
        </w:rPr>
        <w:t>one</w:t>
      </w:r>
      <w:r w:rsidR="00E4555E">
        <w:rPr>
          <w:rFonts w:ascii="Times New Roman" w:eastAsia="Times New Roman" w:hAnsi="Times New Roman" w:cs="Times New Roman"/>
          <w:color w:val="auto"/>
          <w:sz w:val="24"/>
          <w:szCs w:val="24"/>
        </w:rPr>
        <w:t xml:space="preserve"> week.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 xml:space="preserve">copy </w:t>
      </w:r>
      <w:proofErr w:type="gramStart"/>
      <w:r w:rsidRPr="00E4555E">
        <w:rPr>
          <w:rFonts w:ascii="Times New Roman" w:eastAsia="Times New Roman" w:hAnsi="Times New Roman" w:cs="Times New Roman"/>
          <w:color w:val="auto"/>
          <w:sz w:val="24"/>
          <w:szCs w:val="24"/>
        </w:rPr>
        <w:t>for</w:t>
      </w:r>
      <w:proofErr w:type="gramEnd"/>
      <w:r w:rsidRPr="00E4555E">
        <w:rPr>
          <w:rFonts w:ascii="Times New Roman" w:eastAsia="Times New Roman" w:hAnsi="Times New Roman" w:cs="Times New Roman"/>
          <w:color w:val="auto"/>
          <w:sz w:val="24"/>
          <w:szCs w:val="24"/>
        </w:rPr>
        <w:t xml:space="preserve">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D83481">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7DB6805" w14:textId="331DE6B9" w:rsidR="000F4DF2" w:rsidRPr="00D33A42" w:rsidRDefault="000F4DF2" w:rsidP="00EC642F">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The </w:t>
      </w:r>
      <w:r w:rsidR="00381A60" w:rsidRPr="00C57DD3">
        <w:rPr>
          <w:rFonts w:ascii="Times New Roman" w:eastAsia="Times New Roman" w:hAnsi="Times New Roman" w:cs="Times New Roman"/>
          <w:color w:val="auto"/>
          <w:sz w:val="24"/>
          <w:szCs w:val="24"/>
        </w:rPr>
        <w:t xml:space="preserve">College </w:t>
      </w:r>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w:t>
      </w:r>
      <w:r w:rsidR="003E26DC">
        <w:rPr>
          <w:rFonts w:ascii="Times New Roman" w:eastAsia="Times New Roman" w:hAnsi="Times New Roman" w:cs="Times New Roman"/>
          <w:color w:val="auto"/>
          <w:sz w:val="24"/>
          <w:szCs w:val="24"/>
        </w:rPr>
        <w:t>Law</w:t>
      </w:r>
      <w:r w:rsidRPr="00D33A42">
        <w:rPr>
          <w:rFonts w:ascii="Times New Roman" w:eastAsia="Times New Roman" w:hAnsi="Times New Roman" w:cs="Times New Roman"/>
          <w:color w:val="auto"/>
          <w:sz w:val="24"/>
          <w:szCs w:val="24"/>
        </w:rPr>
        <w:t xml:space="preserve"> hopes that you will accept this offer. We welcome a scholar and teacher </w:t>
      </w:r>
      <w:proofErr w:type="gramStart"/>
      <w:r w:rsidRPr="00D33A42">
        <w:rPr>
          <w:rFonts w:ascii="Times New Roman" w:eastAsia="Times New Roman" w:hAnsi="Times New Roman" w:cs="Times New Roman"/>
          <w:color w:val="auto"/>
          <w:sz w:val="24"/>
          <w:szCs w:val="24"/>
        </w:rPr>
        <w:t>of</w:t>
      </w:r>
      <w:proofErr w:type="gramEnd"/>
      <w:r w:rsidRPr="00D33A42">
        <w:rPr>
          <w:rFonts w:ascii="Times New Roman" w:eastAsia="Times New Roman" w:hAnsi="Times New Roman" w:cs="Times New Roman"/>
          <w:color w:val="auto"/>
          <w:sz w:val="24"/>
          <w:szCs w:val="24"/>
        </w:rPr>
        <w:t xml:space="preserve">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1CF98B8" w14:textId="77777777" w:rsidR="00EB165E" w:rsidRDefault="00EB165E" w:rsidP="00D83481">
      <w:pPr>
        <w:spacing w:after="120" w:line="240" w:lineRule="auto"/>
        <w:rPr>
          <w:rFonts w:ascii="Times New Roman" w:eastAsia="Times New Roman" w:hAnsi="Times New Roman" w:cs="Times New Roman"/>
          <w:color w:val="auto"/>
          <w:sz w:val="24"/>
          <w:szCs w:val="24"/>
        </w:rPr>
      </w:pPr>
    </w:p>
    <w:p w14:paraId="602D1A7B" w14:textId="53E1EF79"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3D5DCFCE"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30E8570D" w:rsidR="000F4DF2" w:rsidRPr="00D33A42" w:rsidRDefault="00B34017" w:rsidP="00D83481">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665026">
        <w:rPr>
          <w:rFonts w:ascii="Times New Roman" w:eastAsia="Times New Roman" w:hAnsi="Times New Roman" w:cs="Times New Roman"/>
          <w:color w:val="auto"/>
          <w:sz w:val="24"/>
          <w:szCs w:val="24"/>
        </w:rPr>
        <w:t xml:space="preserve">Dean and Professor </w:t>
      </w:r>
    </w:p>
    <w:p w14:paraId="55386708" w14:textId="77777777" w:rsidR="000F4DF2" w:rsidRPr="00D33A42" w:rsidRDefault="000F4DF2" w:rsidP="00D83481">
      <w:pPr>
        <w:spacing w:after="120" w:line="240" w:lineRule="auto"/>
        <w:ind w:left="482" w:hanging="10"/>
        <w:rPr>
          <w:rFonts w:ascii="Times New Roman" w:eastAsia="Times New Roman" w:hAnsi="Times New Roman" w:cs="Times New Roman"/>
          <w:color w:val="auto"/>
          <w:sz w:val="24"/>
          <w:szCs w:val="24"/>
        </w:rPr>
      </w:pPr>
    </w:p>
    <w:p w14:paraId="3942E3B8" w14:textId="25843497" w:rsidR="00BB42AA" w:rsidRDefault="000F4DF2" w:rsidP="00D83481">
      <w:pPr>
        <w:spacing w:after="120" w:line="240" w:lineRule="auto"/>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00C57DD3">
        <w:rPr>
          <w:rFonts w:ascii="Times New Roman" w:hAnsi="Times New Roman" w:cs="Times New Roman"/>
          <w:color w:val="auto"/>
          <w:sz w:val="24"/>
          <w:szCs w:val="24"/>
        </w:rPr>
        <w:t>Associate Dean and Professor</w:t>
      </w:r>
    </w:p>
    <w:p w14:paraId="6FD589CD" w14:textId="2F09C5D8" w:rsidR="000F4DF2" w:rsidRPr="00381A60" w:rsidRDefault="00BB42AA" w:rsidP="00D83481">
      <w:pPr>
        <w:spacing w:after="120" w:line="240" w:lineRule="auto"/>
        <w:ind w:firstLine="72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r w:rsidR="00381A60">
        <w:rPr>
          <w:rFonts w:ascii="Times New Roman" w:hAnsi="Times New Roman" w:cs="Times New Roman"/>
          <w:color w:val="auto"/>
          <w:sz w:val="24"/>
          <w:szCs w:val="24"/>
        </w:rPr>
        <w:t>Law</w:t>
      </w:r>
    </w:p>
    <w:p w14:paraId="6E146CE3" w14:textId="5113A647" w:rsidR="000F4DF2" w:rsidRPr="00D33A42" w:rsidRDefault="000F4DF2" w:rsidP="00D83481">
      <w:pPr>
        <w:spacing w:after="120" w:line="240" w:lineRule="auto"/>
        <w:ind w:left="360"/>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629022BB" w14:textId="77777777" w:rsidR="00BF46B6" w:rsidRDefault="00BF46B6" w:rsidP="00D83481">
      <w:pPr>
        <w:spacing w:after="120" w:line="240" w:lineRule="auto"/>
        <w:rPr>
          <w:rFonts w:ascii="Times New Roman" w:hAnsi="Times New Roman" w:cs="Times New Roman"/>
          <w:color w:val="auto"/>
          <w:sz w:val="24"/>
          <w:szCs w:val="24"/>
        </w:rPr>
      </w:pPr>
    </w:p>
    <w:p w14:paraId="7D4092B3" w14:textId="7C444821"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 xml:space="preserve">I agree </w:t>
      </w:r>
      <w:proofErr w:type="gramStart"/>
      <w:r w:rsidRPr="00C43DF2">
        <w:rPr>
          <w:rFonts w:ascii="Times New Roman" w:hAnsi="Times New Roman" w:cs="Times New Roman"/>
          <w:color w:val="auto"/>
          <w:sz w:val="24"/>
          <w:szCs w:val="24"/>
        </w:rPr>
        <w:t>to</w:t>
      </w:r>
      <w:proofErr w:type="gramEnd"/>
      <w:r w:rsidRPr="00C43DF2">
        <w:rPr>
          <w:rFonts w:ascii="Times New Roman" w:hAnsi="Times New Roman" w:cs="Times New Roman"/>
          <w:color w:val="auto"/>
          <w:sz w:val="24"/>
          <w:szCs w:val="24"/>
        </w:rPr>
        <w:t xml:space="preserve">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D83481">
      <w:pPr>
        <w:spacing w:after="120" w:line="240" w:lineRule="auto"/>
        <w:rPr>
          <w:rFonts w:ascii="Times New Roman" w:hAnsi="Times New Roman" w:cs="Times New Roman"/>
          <w:color w:val="auto"/>
          <w:sz w:val="24"/>
          <w:szCs w:val="24"/>
        </w:rPr>
      </w:pPr>
    </w:p>
    <w:p w14:paraId="59F65C5F" w14:textId="1D2922FF" w:rsidR="000B5F0F" w:rsidRPr="00D33A42" w:rsidRDefault="00C43DF2" w:rsidP="00EC642F">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sectPr w:rsidR="000B5F0F" w:rsidRPr="00D33A42" w:rsidSect="00697201">
      <w:headerReference w:type="default" r:id="rId13"/>
      <w:headerReference w:type="first" r:id="rId14"/>
      <w:pgSz w:w="12240" w:h="15840" w:code="1"/>
      <w:pgMar w:top="1440" w:right="1440" w:bottom="1440" w:left="1440" w:header="720" w:footer="720" w:gutter="0"/>
      <w:paperSrc w:first="7155" w:other="71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CE950" w14:textId="77777777" w:rsidR="00662385" w:rsidRDefault="00662385" w:rsidP="00662385">
      <w:pPr>
        <w:spacing w:after="0" w:line="240" w:lineRule="auto"/>
      </w:pPr>
      <w:r>
        <w:separator/>
      </w:r>
    </w:p>
  </w:endnote>
  <w:endnote w:type="continuationSeparator" w:id="0">
    <w:p w14:paraId="629931AC" w14:textId="77777777" w:rsidR="00662385" w:rsidRDefault="00662385" w:rsidP="0066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E1AA8" w14:textId="77777777" w:rsidR="00662385" w:rsidRDefault="00662385" w:rsidP="00662385">
      <w:pPr>
        <w:spacing w:after="0" w:line="240" w:lineRule="auto"/>
      </w:pPr>
      <w:r>
        <w:separator/>
      </w:r>
    </w:p>
  </w:footnote>
  <w:footnote w:type="continuationSeparator" w:id="0">
    <w:p w14:paraId="4A8C8156" w14:textId="77777777" w:rsidR="00662385" w:rsidRDefault="00662385" w:rsidP="00662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C5D83A74D17E4056979B5A912FBD4792"/>
      </w:placeholder>
      <w:temporary/>
      <w:showingPlcHdr/>
      <w15:appearance w15:val="hidden"/>
    </w:sdtPr>
    <w:sdtEndPr/>
    <w:sdtContent>
      <w:p w14:paraId="7D322065" w14:textId="77777777" w:rsidR="00697201" w:rsidRDefault="00697201">
        <w:pPr>
          <w:pStyle w:val="Header"/>
        </w:pPr>
        <w:r>
          <w:t>[Type here]</w:t>
        </w:r>
      </w:p>
    </w:sdtContent>
  </w:sdt>
  <w:p w14:paraId="1D8A36C7" w14:textId="77777777" w:rsidR="00697201" w:rsidRDefault="00697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F556C" w14:textId="6D5143AF" w:rsidR="00697201" w:rsidRDefault="00697201">
    <w:pPr>
      <w:pStyle w:val="Header"/>
    </w:pPr>
    <w:r>
      <w:t xml:space="preserve">Insert Letterhead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3EC07D6A"/>
    <w:multiLevelType w:val="hybridMultilevel"/>
    <w:tmpl w:val="25D26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16cid:durableId="1718318196">
    <w:abstractNumId w:val="4"/>
  </w:num>
  <w:num w:numId="2" w16cid:durableId="1395659639">
    <w:abstractNumId w:val="0"/>
  </w:num>
  <w:num w:numId="3" w16cid:durableId="717582777">
    <w:abstractNumId w:val="3"/>
  </w:num>
  <w:num w:numId="4" w16cid:durableId="1912889960">
    <w:abstractNumId w:val="1"/>
  </w:num>
  <w:num w:numId="5" w16cid:durableId="1270548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QUAXNdSqywAAAA="/>
  </w:docVars>
  <w:rsids>
    <w:rsidRoot w:val="000F4DF2"/>
    <w:rsid w:val="000320A6"/>
    <w:rsid w:val="000334E0"/>
    <w:rsid w:val="00041073"/>
    <w:rsid w:val="000436B2"/>
    <w:rsid w:val="000532C3"/>
    <w:rsid w:val="00093B38"/>
    <w:rsid w:val="000956AA"/>
    <w:rsid w:val="000A188F"/>
    <w:rsid w:val="000B5F0F"/>
    <w:rsid w:val="000C262D"/>
    <w:rsid w:val="000D77D0"/>
    <w:rsid w:val="000F18D3"/>
    <w:rsid w:val="000F4DF2"/>
    <w:rsid w:val="000F6B22"/>
    <w:rsid w:val="00110CB8"/>
    <w:rsid w:val="00110F64"/>
    <w:rsid w:val="00121D74"/>
    <w:rsid w:val="00134920"/>
    <w:rsid w:val="00143EA1"/>
    <w:rsid w:val="00145A10"/>
    <w:rsid w:val="00151968"/>
    <w:rsid w:val="00164EC4"/>
    <w:rsid w:val="00165897"/>
    <w:rsid w:val="00167C18"/>
    <w:rsid w:val="001A1DAB"/>
    <w:rsid w:val="001C3323"/>
    <w:rsid w:val="001C50E0"/>
    <w:rsid w:val="001F100B"/>
    <w:rsid w:val="001F1C84"/>
    <w:rsid w:val="001F5F34"/>
    <w:rsid w:val="0021105D"/>
    <w:rsid w:val="002318D5"/>
    <w:rsid w:val="002361C4"/>
    <w:rsid w:val="002363A4"/>
    <w:rsid w:val="002549BB"/>
    <w:rsid w:val="002840D9"/>
    <w:rsid w:val="002A184E"/>
    <w:rsid w:val="002D3AD5"/>
    <w:rsid w:val="00312903"/>
    <w:rsid w:val="003148CC"/>
    <w:rsid w:val="0033135D"/>
    <w:rsid w:val="00345DE7"/>
    <w:rsid w:val="003629D3"/>
    <w:rsid w:val="003634FD"/>
    <w:rsid w:val="00377ADF"/>
    <w:rsid w:val="00381A60"/>
    <w:rsid w:val="00391390"/>
    <w:rsid w:val="00396FF2"/>
    <w:rsid w:val="003E26DC"/>
    <w:rsid w:val="003F218E"/>
    <w:rsid w:val="003F7C62"/>
    <w:rsid w:val="004178E5"/>
    <w:rsid w:val="00440333"/>
    <w:rsid w:val="004440F8"/>
    <w:rsid w:val="004567E9"/>
    <w:rsid w:val="0046631F"/>
    <w:rsid w:val="00470698"/>
    <w:rsid w:val="00470D06"/>
    <w:rsid w:val="004A381B"/>
    <w:rsid w:val="004B24A4"/>
    <w:rsid w:val="004E5D26"/>
    <w:rsid w:val="005440C5"/>
    <w:rsid w:val="00560485"/>
    <w:rsid w:val="005620EA"/>
    <w:rsid w:val="00580BF4"/>
    <w:rsid w:val="00584483"/>
    <w:rsid w:val="005917FA"/>
    <w:rsid w:val="0059240A"/>
    <w:rsid w:val="005B0304"/>
    <w:rsid w:val="005B6F48"/>
    <w:rsid w:val="005C0DDB"/>
    <w:rsid w:val="00636800"/>
    <w:rsid w:val="00646657"/>
    <w:rsid w:val="00646F8D"/>
    <w:rsid w:val="00647933"/>
    <w:rsid w:val="006536E4"/>
    <w:rsid w:val="00662385"/>
    <w:rsid w:val="00665026"/>
    <w:rsid w:val="00683BB5"/>
    <w:rsid w:val="006863FC"/>
    <w:rsid w:val="00697201"/>
    <w:rsid w:val="006B4903"/>
    <w:rsid w:val="006B67FF"/>
    <w:rsid w:val="006E29EF"/>
    <w:rsid w:val="006E6BE3"/>
    <w:rsid w:val="006E7D97"/>
    <w:rsid w:val="007028D7"/>
    <w:rsid w:val="00723AFA"/>
    <w:rsid w:val="00746F35"/>
    <w:rsid w:val="00757AE4"/>
    <w:rsid w:val="007664C6"/>
    <w:rsid w:val="00791C87"/>
    <w:rsid w:val="007E4E47"/>
    <w:rsid w:val="007F1B8B"/>
    <w:rsid w:val="007F7FCC"/>
    <w:rsid w:val="008055C8"/>
    <w:rsid w:val="00810FDD"/>
    <w:rsid w:val="00814C29"/>
    <w:rsid w:val="00815199"/>
    <w:rsid w:val="0085522B"/>
    <w:rsid w:val="00862A98"/>
    <w:rsid w:val="008673FA"/>
    <w:rsid w:val="00876D79"/>
    <w:rsid w:val="008A5A06"/>
    <w:rsid w:val="008A7E9B"/>
    <w:rsid w:val="008C551C"/>
    <w:rsid w:val="008D1216"/>
    <w:rsid w:val="008F0638"/>
    <w:rsid w:val="008F0B6B"/>
    <w:rsid w:val="008F1721"/>
    <w:rsid w:val="00903B73"/>
    <w:rsid w:val="00927713"/>
    <w:rsid w:val="0094528E"/>
    <w:rsid w:val="00965717"/>
    <w:rsid w:val="009801B8"/>
    <w:rsid w:val="009A47D2"/>
    <w:rsid w:val="009D069A"/>
    <w:rsid w:val="009F471F"/>
    <w:rsid w:val="00A14F2D"/>
    <w:rsid w:val="00A27E67"/>
    <w:rsid w:val="00A3102A"/>
    <w:rsid w:val="00A92E36"/>
    <w:rsid w:val="00A93AC4"/>
    <w:rsid w:val="00AA5947"/>
    <w:rsid w:val="00AB425E"/>
    <w:rsid w:val="00AB4371"/>
    <w:rsid w:val="00AC2241"/>
    <w:rsid w:val="00AD0855"/>
    <w:rsid w:val="00AF77EE"/>
    <w:rsid w:val="00B10A63"/>
    <w:rsid w:val="00B21B35"/>
    <w:rsid w:val="00B2252B"/>
    <w:rsid w:val="00B24B44"/>
    <w:rsid w:val="00B34017"/>
    <w:rsid w:val="00B37D8F"/>
    <w:rsid w:val="00B5409A"/>
    <w:rsid w:val="00B6071A"/>
    <w:rsid w:val="00B617FF"/>
    <w:rsid w:val="00B644A6"/>
    <w:rsid w:val="00B817DD"/>
    <w:rsid w:val="00B91C58"/>
    <w:rsid w:val="00BB42AA"/>
    <w:rsid w:val="00BE35BE"/>
    <w:rsid w:val="00BF10F6"/>
    <w:rsid w:val="00BF46B6"/>
    <w:rsid w:val="00C173C7"/>
    <w:rsid w:val="00C279D3"/>
    <w:rsid w:val="00C43DF2"/>
    <w:rsid w:val="00C51415"/>
    <w:rsid w:val="00C57DD3"/>
    <w:rsid w:val="00C60C38"/>
    <w:rsid w:val="00C768A3"/>
    <w:rsid w:val="00C842A6"/>
    <w:rsid w:val="00C87F1A"/>
    <w:rsid w:val="00C92723"/>
    <w:rsid w:val="00CA5C2A"/>
    <w:rsid w:val="00CD25B4"/>
    <w:rsid w:val="00CF5F1E"/>
    <w:rsid w:val="00D001C3"/>
    <w:rsid w:val="00D132B3"/>
    <w:rsid w:val="00D33A42"/>
    <w:rsid w:val="00D36922"/>
    <w:rsid w:val="00D47A9D"/>
    <w:rsid w:val="00D83481"/>
    <w:rsid w:val="00D857FF"/>
    <w:rsid w:val="00D97297"/>
    <w:rsid w:val="00DC0D34"/>
    <w:rsid w:val="00DE48C9"/>
    <w:rsid w:val="00E233A3"/>
    <w:rsid w:val="00E24EE3"/>
    <w:rsid w:val="00E25977"/>
    <w:rsid w:val="00E43A21"/>
    <w:rsid w:val="00E4555E"/>
    <w:rsid w:val="00EA3206"/>
    <w:rsid w:val="00EB165E"/>
    <w:rsid w:val="00EC642F"/>
    <w:rsid w:val="00ED1436"/>
    <w:rsid w:val="00EF0838"/>
    <w:rsid w:val="00EF6AC0"/>
    <w:rsid w:val="00F13D53"/>
    <w:rsid w:val="00F33723"/>
    <w:rsid w:val="00F340A9"/>
    <w:rsid w:val="00F34104"/>
    <w:rsid w:val="00F42C8E"/>
    <w:rsid w:val="00F47010"/>
    <w:rsid w:val="00F942BF"/>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 w:type="paragraph" w:styleId="Header">
    <w:name w:val="header"/>
    <w:basedOn w:val="Normal"/>
    <w:link w:val="HeaderChar"/>
    <w:uiPriority w:val="99"/>
    <w:unhideWhenUsed/>
    <w:rsid w:val="00662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385"/>
    <w:rPr>
      <w:rFonts w:ascii="Calibri" w:eastAsia="Calibri" w:hAnsi="Calibri" w:cs="Calibri"/>
      <w:color w:val="000000"/>
    </w:rPr>
  </w:style>
  <w:style w:type="paragraph" w:styleId="Footer">
    <w:name w:val="footer"/>
    <w:basedOn w:val="Normal"/>
    <w:link w:val="FooterChar"/>
    <w:uiPriority w:val="99"/>
    <w:unhideWhenUsed/>
    <w:rsid w:val="00662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38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csubenefits.com/enrollment-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uohio.edu/sites/default/files/2025-07/moving-allowance-form-fillable-1.pdf?_gl=1*gz6xrn*_gcl_au*MTQxODMwODkwLjE3NTczNDE2OTE.*_ga*MTcxMzEwNDQwNy4xNzU3MzQxNjkx*_ga_EEYNYG39GR*czE3NTczNDE2OTEkbzEkZzEkdDE3NTczNDYyMDYkajQzJGwwJGg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suohio.edu/sites/default/files/2025-07/moving-allowance-guidelines.pdf?_gl=1*1jm33e3*_gcl_au*MTQxODMwODkwLjE3NTczNDE2OTE.*_ga*MTcxMzEwNDQwNy4xNzU3MzQxNjkx*_ga_EEYNYG39GR*czE3NTczNDE2OTEkbzEkZzEkdDE3NTczNDYwMjUkajYwJGwwJGg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D83A74D17E4056979B5A912FBD4792"/>
        <w:category>
          <w:name w:val="General"/>
          <w:gallery w:val="placeholder"/>
        </w:category>
        <w:types>
          <w:type w:val="bbPlcHdr"/>
        </w:types>
        <w:behaviors>
          <w:behavior w:val="content"/>
        </w:behaviors>
        <w:guid w:val="{5ED7B381-50B1-4184-AA1B-6CCB73A0E709}"/>
      </w:docPartPr>
      <w:docPartBody>
        <w:p w:rsidR="00E7497E" w:rsidRDefault="00E7497E" w:rsidP="00E7497E">
          <w:pPr>
            <w:pStyle w:val="C5D83A74D17E4056979B5A912FBD479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7E"/>
    <w:rsid w:val="00121D74"/>
    <w:rsid w:val="004178E5"/>
    <w:rsid w:val="00E7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D83A74D17E4056979B5A912FBD4792">
    <w:name w:val="C5D83A74D17E4056979B5A912FBD4792"/>
    <w:rsid w:val="00E74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5584C-6087-42D1-8E23-DBCA6B76F20F}">
  <ds:schemaRefs>
    <ds:schemaRef ds:uri="http://schemas.microsoft.com/sharepoint/v3/contenttype/forms"/>
  </ds:schemaRefs>
</ds:datastoreItem>
</file>

<file path=customXml/itemProps2.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DA9C5-028A-4401-A742-FC4191CAE262}">
  <ds:schemaRefs>
    <ds:schemaRef ds:uri="http://www.w3.org/XML/1998/namespace"/>
    <ds:schemaRef ds:uri="52ef93ca-8bed-4afc-a500-26a2c1d6f5fe"/>
    <ds:schemaRef ds:uri="861a618a-2785-4e57-8a91-b16be4df9070"/>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1319</Words>
  <Characters>7309</Characters>
  <Application>Microsoft Office Word</Application>
  <DocSecurity>0</DocSecurity>
  <Lines>143</Lines>
  <Paragraphs>43</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15</cp:revision>
  <dcterms:created xsi:type="dcterms:W3CDTF">2023-03-28T18:03:00Z</dcterms:created>
  <dcterms:modified xsi:type="dcterms:W3CDTF">2025-09-08T15:51:00Z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