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EADB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D288DDA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D6CA2B" w14:textId="6CF9DD98" w:rsidR="00090DB9" w:rsidRDefault="00555288">
      <w:pPr>
        <w:pStyle w:val="Heading1"/>
        <w:spacing w:before="199" w:line="364" w:lineRule="exact"/>
        <w:ind w:left="2885" w:right="2824"/>
        <w:jc w:val="center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u w:val="thick" w:color="000000"/>
        </w:rPr>
        <w:t>20</w:t>
      </w:r>
      <w:r w:rsidR="003706BD">
        <w:rPr>
          <w:rFonts w:ascii="Times New Roman"/>
          <w:u w:val="thick" w:color="000000"/>
        </w:rPr>
        <w:t>2</w:t>
      </w:r>
      <w:r w:rsidR="0068670A">
        <w:rPr>
          <w:rFonts w:ascii="Times New Roman"/>
          <w:u w:val="thick" w:color="000000"/>
        </w:rPr>
        <w:t>2</w:t>
      </w:r>
      <w:r>
        <w:rPr>
          <w:rFonts w:ascii="Times New Roman"/>
          <w:spacing w:val="-15"/>
          <w:u w:val="thick" w:color="000000"/>
        </w:rPr>
        <w:t xml:space="preserve"> </w:t>
      </w:r>
      <w:r>
        <w:rPr>
          <w:rFonts w:ascii="Times New Roman"/>
          <w:u w:val="thick" w:color="000000"/>
        </w:rPr>
        <w:t>Student</w:t>
      </w:r>
      <w:r>
        <w:rPr>
          <w:rFonts w:ascii="Times New Roman"/>
          <w:spacing w:val="-14"/>
          <w:u w:val="thick" w:color="000000"/>
        </w:rPr>
        <w:t xml:space="preserve"> </w:t>
      </w:r>
      <w:r>
        <w:rPr>
          <w:rFonts w:ascii="Times New Roman"/>
          <w:spacing w:val="-1"/>
          <w:u w:val="thick" w:color="000000"/>
        </w:rPr>
        <w:t>Learning</w:t>
      </w:r>
      <w:r>
        <w:rPr>
          <w:rFonts w:ascii="Times New Roman"/>
          <w:spacing w:val="-12"/>
          <w:u w:val="thick" w:color="000000"/>
        </w:rPr>
        <w:t xml:space="preserve"> </w:t>
      </w:r>
      <w:r>
        <w:rPr>
          <w:rFonts w:ascii="Times New Roman"/>
          <w:u w:val="thick" w:color="000000"/>
        </w:rPr>
        <w:t>Assessment</w:t>
      </w:r>
      <w:r>
        <w:rPr>
          <w:rFonts w:ascii="Times New Roman"/>
          <w:spacing w:val="-12"/>
          <w:u w:val="thick" w:color="000000"/>
        </w:rPr>
        <w:t xml:space="preserve"> </w:t>
      </w:r>
      <w:r>
        <w:rPr>
          <w:rFonts w:ascii="Times New Roman"/>
          <w:u w:val="thick" w:color="000000"/>
        </w:rPr>
        <w:t>Reports</w:t>
      </w:r>
    </w:p>
    <w:p w14:paraId="0616DBFF" w14:textId="77777777" w:rsidR="00860367" w:rsidRDefault="00555288">
      <w:pPr>
        <w:pStyle w:val="Heading3"/>
        <w:spacing w:line="272" w:lineRule="exact"/>
        <w:ind w:left="2886" w:right="2824"/>
        <w:jc w:val="center"/>
      </w:pPr>
      <w:r>
        <w:rPr>
          <w:spacing w:val="-1"/>
        </w:rPr>
        <w:t>(Due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Office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Assessment </w:t>
      </w:r>
      <w:r w:rsidR="003706BD">
        <w:t>by</w:t>
      </w:r>
    </w:p>
    <w:p w14:paraId="3602693B" w14:textId="6D02EA37" w:rsidR="00090DB9" w:rsidRPr="006B6E07" w:rsidRDefault="006B6E07">
      <w:pPr>
        <w:pStyle w:val="Heading3"/>
        <w:spacing w:line="272" w:lineRule="exact"/>
        <w:ind w:left="2886" w:right="2824"/>
        <w:jc w:val="center"/>
        <w:rPr>
          <w:b/>
        </w:rPr>
      </w:pPr>
      <w:r w:rsidRPr="006B6E07">
        <w:rPr>
          <w:b/>
        </w:rPr>
        <w:t>May 31</w:t>
      </w:r>
      <w:r w:rsidR="0068670A">
        <w:rPr>
          <w:b/>
        </w:rPr>
        <w:t xml:space="preserve"> each year</w:t>
      </w:r>
      <w:r w:rsidR="00555288" w:rsidRPr="006B6E07">
        <w:rPr>
          <w:b/>
        </w:rPr>
        <w:t>)</w:t>
      </w:r>
    </w:p>
    <w:p w14:paraId="158BBAA1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835CD3" w14:textId="7697E03F" w:rsidR="001F1816" w:rsidRPr="00B33F59" w:rsidRDefault="00555288" w:rsidP="00482A0D">
      <w:pPr>
        <w:rPr>
          <w:rFonts w:ascii="Times New Roman" w:hAnsi="Times New Roman" w:cs="Times New Roman"/>
          <w:sz w:val="24"/>
          <w:szCs w:val="24"/>
        </w:rPr>
      </w:pPr>
      <w:r w:rsidRPr="00B33F59">
        <w:rPr>
          <w:rFonts w:ascii="Times New Roman" w:hAnsi="Times New Roman" w:cs="Times New Roman"/>
          <w:b/>
          <w:color w:val="008000"/>
          <w:spacing w:val="-1"/>
          <w:sz w:val="24"/>
          <w:szCs w:val="24"/>
          <w:u w:val="thick" w:color="008000"/>
        </w:rPr>
        <w:t>Overview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1F1816" w:rsidRPr="00B33F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iCs/>
          <w:sz w:val="24"/>
          <w:szCs w:val="24"/>
        </w:rPr>
        <w:t xml:space="preserve">This year’s (student learning outcomes) assessment reports will be received by the Office of Student Learning Assessment </w:t>
      </w:r>
      <w:r w:rsidR="001F1816" w:rsidRPr="00B33F59">
        <w:rPr>
          <w:rFonts w:ascii="Times New Roman" w:hAnsi="Times New Roman" w:cs="Times New Roman"/>
          <w:b/>
          <w:iCs/>
          <w:sz w:val="24"/>
          <w:szCs w:val="24"/>
        </w:rPr>
        <w:t>by May 31</w:t>
      </w:r>
      <w:r w:rsidR="001F1816" w:rsidRPr="00B33F5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iCs/>
          <w:sz w:val="24"/>
          <w:szCs w:val="24"/>
        </w:rPr>
        <w:t xml:space="preserve">. As far as the submission of the reports is concerned,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we have the following </w:t>
      </w:r>
      <w:r w:rsidR="001F1816" w:rsidRPr="00B33F59">
        <w:rPr>
          <w:rFonts w:ascii="Times New Roman" w:hAnsi="Times New Roman" w:cs="Times New Roman"/>
          <w:bCs/>
          <w:i/>
          <w:sz w:val="24"/>
          <w:szCs w:val="24"/>
        </w:rPr>
        <w:t>two-step process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: firstly,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all annual assessment reports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will be sent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electronically to Deans, Associate Deans, Directors, Chairpersons, or Program/Unit designees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May 31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670A">
        <w:rPr>
          <w:rFonts w:ascii="Times New Roman" w:hAnsi="Times New Roman" w:cs="Times New Roman"/>
          <w:b/>
          <w:bCs/>
          <w:sz w:val="24"/>
          <w:szCs w:val="24"/>
          <w:u w:val="single"/>
        </w:rPr>
        <w:t>each year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(by specific due dates set by colleges/programs/units before May 31</w:t>
      </w:r>
      <w:r w:rsidR="001F1816" w:rsidRPr="00B33F5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, wherever applicable).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sz w:val="24"/>
          <w:szCs w:val="24"/>
        </w:rPr>
        <w:t xml:space="preserve">In the title line, please type the name of the program.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Secondly,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>by May 31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a copy of these reports should be sent to the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Office of Student Learning Assessment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by the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Deans, Associate Deans, Directors, Chairpersons, or Program/Unit designees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4265F">
        <w:rPr>
          <w:rFonts w:ascii="Times New Roman" w:hAnsi="Times New Roman" w:cs="Times New Roman"/>
          <w:bCs/>
          <w:sz w:val="24"/>
          <w:szCs w:val="24"/>
        </w:rPr>
        <w:t>Graham Stead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:</w:t>
      </w:r>
      <w:r w:rsidR="00B33F59" w:rsidRPr="00B33F59">
        <w:rPr>
          <w:rFonts w:ascii="Times New Roman" w:hAnsi="Times New Roman" w:cs="Times New Roman"/>
          <w:bCs/>
          <w:sz w:val="24"/>
          <w:szCs w:val="24"/>
        </w:rPr>
        <w:t xml:space="preserve">   g.b.stead@csuohio.edu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. As stated before, </w:t>
      </w:r>
      <w:r w:rsidR="001F1816" w:rsidRPr="00B33F59">
        <w:rPr>
          <w:rFonts w:ascii="Times New Roman" w:hAnsi="Times New Roman" w:cs="Times New Roman"/>
          <w:sz w:val="24"/>
          <w:szCs w:val="24"/>
        </w:rPr>
        <w:t>please type the name of the program in the title line.</w:t>
      </w:r>
    </w:p>
    <w:p w14:paraId="468CD62E" w14:textId="77777777" w:rsidR="001F1816" w:rsidRPr="00B33F59" w:rsidRDefault="001F1816" w:rsidP="00482A0D">
      <w:pPr>
        <w:ind w:right="193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4018026" w14:textId="3B82C0E8" w:rsidR="00090DB9" w:rsidRPr="00B33F59" w:rsidRDefault="00555288" w:rsidP="00482A0D">
      <w:pPr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B33F59">
        <w:rPr>
          <w:rFonts w:ascii="Times New Roman" w:hAnsi="Times New Roman" w:cs="Times New Roman"/>
          <w:sz w:val="24"/>
          <w:szCs w:val="24"/>
        </w:rPr>
        <w:t>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student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annual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Pr="00B33F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sz w:val="24"/>
          <w:szCs w:val="24"/>
        </w:rPr>
        <w:t xml:space="preserve"> reports will be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peer-reviewed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in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session</w:t>
      </w:r>
      <w:r w:rsidR="006B6E07" w:rsidRPr="00B33F59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scheduled</w:t>
      </w:r>
      <w:r w:rsidRPr="00B33F59">
        <w:rPr>
          <w:rFonts w:ascii="Times New Roman" w:hAnsi="Times New Roman" w:cs="Times New Roman"/>
          <w:sz w:val="24"/>
          <w:szCs w:val="24"/>
        </w:rPr>
        <w:t xml:space="preserve"> for</w:t>
      </w:r>
      <w:r w:rsidR="00B4265F">
        <w:rPr>
          <w:rFonts w:ascii="Times New Roman" w:hAnsi="Times New Roman" w:cs="Times New Roman"/>
          <w:sz w:val="24"/>
          <w:szCs w:val="24"/>
        </w:rPr>
        <w:t xml:space="preserve"> </w:t>
      </w:r>
      <w:r w:rsidR="003706BD">
        <w:rPr>
          <w:rFonts w:ascii="Times New Roman" w:hAnsi="Times New Roman" w:cs="Times New Roman"/>
          <w:sz w:val="24"/>
          <w:szCs w:val="24"/>
        </w:rPr>
        <w:t>the Summer.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DF8AF" w14:textId="77777777" w:rsidR="00090DB9" w:rsidRPr="00B33F59" w:rsidRDefault="00090DB9" w:rsidP="00482A0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F5A4B56" w14:textId="77777777" w:rsidR="00090DB9" w:rsidRDefault="00555288" w:rsidP="00482A0D">
      <w:pPr>
        <w:spacing w:before="69"/>
        <w:ind w:right="115"/>
        <w:rPr>
          <w:rFonts w:ascii="Times New Roman"/>
          <w:sz w:val="24"/>
        </w:rPr>
      </w:pPr>
      <w:r w:rsidRPr="00B33F5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33F59">
        <w:rPr>
          <w:rFonts w:ascii="Times New Roman" w:hAnsi="Times New Roman" w:cs="Times New Roman"/>
          <w:sz w:val="24"/>
          <w:szCs w:val="24"/>
        </w:rPr>
        <w:t xml:space="preserve"> are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housed in a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department,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the submission of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reports</w:t>
      </w:r>
      <w:r w:rsidRPr="00B33F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will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B33F59">
        <w:rPr>
          <w:rFonts w:ascii="Times New Roman" w:hAnsi="Times New Roman" w:cs="Times New Roman"/>
          <w:sz w:val="24"/>
          <w:szCs w:val="24"/>
        </w:rPr>
        <w:t xml:space="preserve"> be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B33F5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to the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chair</w:t>
      </w:r>
      <w:r w:rsidRPr="00B33F59">
        <w:rPr>
          <w:rFonts w:ascii="Times New Roman" w:hAnsi="Times New Roman" w:cs="Times New Roman"/>
          <w:sz w:val="24"/>
          <w:szCs w:val="24"/>
        </w:rPr>
        <w:t xml:space="preserve"> of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department to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check</w:t>
      </w:r>
      <w:r w:rsidRPr="00B33F59">
        <w:rPr>
          <w:rFonts w:ascii="Times New Roman" w:hAnsi="Times New Roman" w:cs="Times New Roman"/>
          <w:sz w:val="24"/>
          <w:szCs w:val="24"/>
        </w:rPr>
        <w:t xml:space="preserve"> for completeness. 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chair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will then submit the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report</w:t>
      </w:r>
      <w:r w:rsidRPr="00B33F59">
        <w:rPr>
          <w:rFonts w:ascii="Times New Roman" w:hAnsi="Times New Roman" w:cs="Times New Roman"/>
          <w:sz w:val="24"/>
          <w:szCs w:val="24"/>
        </w:rPr>
        <w:t xml:space="preserve"> to the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>Office</w:t>
      </w:r>
      <w:r w:rsidRPr="00B33F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>of</w:t>
      </w:r>
      <w:r w:rsidRPr="00B33F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Student</w:t>
      </w:r>
      <w:r w:rsidRPr="00B33F59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Learning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with a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copy</w:t>
      </w:r>
      <w:r w:rsidRPr="00B33F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to the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Associate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Dean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B33F59">
        <w:rPr>
          <w:rFonts w:ascii="Times New Roman" w:hAnsi="Times New Roman" w:cs="Times New Roman"/>
          <w:sz w:val="24"/>
          <w:szCs w:val="24"/>
        </w:rPr>
        <w:t xml:space="preserve"> 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College.</w:t>
      </w:r>
      <w:r>
        <w:rPr>
          <w:rFonts w:ascii="Times New Roman"/>
          <w:sz w:val="24"/>
        </w:rPr>
        <w:t xml:space="preserve"> </w:t>
      </w:r>
    </w:p>
    <w:p w14:paraId="1608DC17" w14:textId="77777777" w:rsidR="001F1816" w:rsidRDefault="001F1816" w:rsidP="00482A0D">
      <w:pPr>
        <w:spacing w:before="69"/>
        <w:ind w:right="115"/>
        <w:rPr>
          <w:rFonts w:ascii="Times New Roman" w:eastAsia="Times New Roman" w:hAnsi="Times New Roman" w:cs="Times New Roman"/>
          <w:sz w:val="24"/>
          <w:szCs w:val="24"/>
        </w:rPr>
        <w:sectPr w:rsidR="001F1816">
          <w:type w:val="continuous"/>
          <w:pgSz w:w="15840" w:h="12240" w:orient="landscape"/>
          <w:pgMar w:top="1140" w:right="1400" w:bottom="280" w:left="1340" w:header="720" w:footer="720" w:gutter="0"/>
          <w:cols w:space="720"/>
        </w:sectPr>
      </w:pPr>
    </w:p>
    <w:p w14:paraId="6CF01A85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65B0C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FC995" w14:textId="1F92F5A5" w:rsidR="00090DB9" w:rsidRDefault="00555288">
      <w:pPr>
        <w:spacing w:before="192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8000"/>
          <w:spacing w:val="-1"/>
          <w:sz w:val="24"/>
          <w:u w:val="thick" w:color="008000"/>
        </w:rPr>
        <w:t>Content</w:t>
      </w:r>
      <w:r>
        <w:rPr>
          <w:rFonts w:ascii="Times New Roman"/>
          <w:b/>
          <w:spacing w:val="-1"/>
          <w:sz w:val="24"/>
        </w:rPr>
        <w:t xml:space="preserve">: </w:t>
      </w:r>
      <w:r>
        <w:rPr>
          <w:rFonts w:ascii="Times New Roman"/>
          <w:spacing w:val="-1"/>
          <w:sz w:val="24"/>
        </w:rPr>
        <w:t>Detailed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guidelines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content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 xml:space="preserve"> are provided on </w:t>
      </w:r>
      <w:r>
        <w:rPr>
          <w:rFonts w:ascii="Times New Roman"/>
          <w:spacing w:val="-1"/>
          <w:sz w:val="24"/>
        </w:rPr>
        <w:t>pages</w:t>
      </w:r>
      <w:r>
        <w:rPr>
          <w:rFonts w:ascii="Times New Roman"/>
          <w:sz w:val="24"/>
        </w:rPr>
        <w:t xml:space="preserve"> 3-6. Please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note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purpose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student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outcomes</w:t>
      </w:r>
      <w:r>
        <w:rPr>
          <w:rFonts w:ascii="Times New Roman"/>
          <w:sz w:val="24"/>
        </w:rPr>
        <w:t xml:space="preserve"> is to improve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programs, </w:t>
      </w:r>
      <w:r>
        <w:rPr>
          <w:rFonts w:ascii="Times New Roman"/>
          <w:spacing w:val="-1"/>
          <w:sz w:val="24"/>
        </w:rPr>
        <w:t>teaching,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Therefore,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most important </w:t>
      </w:r>
      <w:r>
        <w:rPr>
          <w:rFonts w:ascii="Times New Roman"/>
          <w:i/>
          <w:spacing w:val="-1"/>
          <w:sz w:val="24"/>
        </w:rPr>
        <w:t>sections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9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each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report</w:t>
      </w:r>
      <w:r>
        <w:rPr>
          <w:rFonts w:ascii="Times New Roman"/>
          <w:i/>
          <w:sz w:val="24"/>
        </w:rPr>
        <w:t xml:space="preserve"> should be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findings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(student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learning-related)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assessment data, how the data </w:t>
      </w:r>
      <w:r>
        <w:rPr>
          <w:rFonts w:ascii="Times New Roman"/>
          <w:i/>
          <w:spacing w:val="-1"/>
          <w:sz w:val="24"/>
        </w:rPr>
        <w:t>were reviewed,</w:t>
      </w:r>
      <w:r>
        <w:rPr>
          <w:rFonts w:ascii="Times New Roman"/>
          <w:i/>
          <w:sz w:val="24"/>
        </w:rPr>
        <w:t xml:space="preserve"> and any</w:t>
      </w:r>
      <w:r>
        <w:rPr>
          <w:rFonts w:ascii="Times New Roman"/>
          <w:i/>
          <w:spacing w:val="-1"/>
          <w:sz w:val="24"/>
        </w:rPr>
        <w:t xml:space="preserve"> relevant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follow-up </w:t>
      </w: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taken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during </w:t>
      </w:r>
      <w:r>
        <w:rPr>
          <w:rFonts w:ascii="Times New Roman"/>
          <w:b/>
          <w:i/>
          <w:spacing w:val="-1"/>
          <w:sz w:val="24"/>
        </w:rPr>
        <w:t xml:space="preserve">the </w:t>
      </w:r>
      <w:r w:rsidR="0068670A">
        <w:rPr>
          <w:rFonts w:ascii="Times New Roman"/>
          <w:b/>
          <w:i/>
          <w:sz w:val="24"/>
        </w:rPr>
        <w:t>2021-2022</w:t>
      </w:r>
      <w:r>
        <w:rPr>
          <w:rFonts w:ascii="Times New Roman"/>
          <w:b/>
          <w:i/>
          <w:sz w:val="24"/>
        </w:rPr>
        <w:t xml:space="preserve"> academic </w:t>
      </w:r>
      <w:r>
        <w:rPr>
          <w:rFonts w:ascii="Times New Roman"/>
          <w:b/>
          <w:i/>
          <w:spacing w:val="-1"/>
          <w:sz w:val="24"/>
        </w:rPr>
        <w:t>year.</w:t>
      </w:r>
    </w:p>
    <w:p w14:paraId="31F51406" w14:textId="77777777" w:rsidR="00090DB9" w:rsidRDefault="00555288">
      <w:pPr>
        <w:pStyle w:val="Heading3"/>
        <w:ind w:right="135"/>
      </w:pPr>
      <w:r>
        <w:rPr>
          <w:color w:val="FF0000"/>
        </w:rPr>
        <w:t>We</w:t>
      </w:r>
      <w:r>
        <w:rPr>
          <w:color w:val="FF0000"/>
          <w:spacing w:val="-1"/>
        </w:rPr>
        <w:t xml:space="preserve"> 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still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interested</w:t>
      </w:r>
      <w:r>
        <w:rPr>
          <w:color w:val="FF0000"/>
        </w:rPr>
        <w:t xml:space="preserve"> in </w:t>
      </w:r>
      <w:r>
        <w:rPr>
          <w:color w:val="FF0000"/>
          <w:spacing w:val="-1"/>
        </w:rPr>
        <w:t>identifying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programs</w:t>
      </w:r>
      <w:r>
        <w:rPr>
          <w:color w:val="FF0000"/>
        </w:rPr>
        <w:t xml:space="preserve"> with</w:t>
      </w:r>
      <w:r>
        <w:rPr>
          <w:color w:val="FF0000"/>
          <w:spacing w:val="3"/>
        </w:rPr>
        <w:t xml:space="preserve"> </w:t>
      </w:r>
      <w:r>
        <w:rPr>
          <w:b/>
          <w:i/>
          <w:color w:val="FF0000"/>
        </w:rPr>
        <w:t xml:space="preserve">student </w:t>
      </w:r>
      <w:r>
        <w:rPr>
          <w:b/>
          <w:i/>
          <w:color w:val="FF0000"/>
          <w:spacing w:val="-1"/>
        </w:rPr>
        <w:t>engagement</w:t>
      </w:r>
      <w:r>
        <w:rPr>
          <w:b/>
          <w:i/>
          <w:color w:val="FF0000"/>
          <w:spacing w:val="1"/>
        </w:rPr>
        <w:t xml:space="preserve"> </w:t>
      </w:r>
      <w:r>
        <w:rPr>
          <w:color w:val="FF0000"/>
          <w:spacing w:val="-1"/>
        </w:rPr>
        <w:t>activities.</w:t>
      </w:r>
      <w:r>
        <w:rPr>
          <w:color w:val="FF0000"/>
          <w:spacing w:val="60"/>
        </w:rPr>
        <w:t xml:space="preserve"> </w:t>
      </w:r>
      <w:r>
        <w:rPr>
          <w:color w:val="FF0000"/>
          <w:spacing w:val="-1"/>
        </w:rPr>
        <w:t>These activities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include</w:t>
      </w:r>
      <w:r>
        <w:rPr>
          <w:color w:val="FF0000"/>
        </w:rPr>
        <w:t xml:space="preserve"> but </w:t>
      </w:r>
      <w:r>
        <w:rPr>
          <w:color w:val="FF0000"/>
          <w:spacing w:val="-1"/>
        </w:rPr>
        <w:t>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not </w:t>
      </w:r>
      <w:r>
        <w:rPr>
          <w:color w:val="FF0000"/>
          <w:spacing w:val="-1"/>
        </w:rPr>
        <w:t>limited</w:t>
      </w:r>
      <w:r>
        <w:rPr>
          <w:color w:val="FF0000"/>
        </w:rPr>
        <w:t xml:space="preserve"> to civic</w:t>
      </w:r>
      <w:r>
        <w:rPr>
          <w:color w:val="FF0000"/>
          <w:spacing w:val="13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community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engagement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activities.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They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can</w:t>
      </w:r>
      <w:r>
        <w:rPr>
          <w:color w:val="FF0000"/>
        </w:rPr>
        <w:t xml:space="preserve"> </w:t>
      </w:r>
      <w:r>
        <w:rPr>
          <w:color w:val="FF0000"/>
          <w:spacing w:val="1"/>
        </w:rPr>
        <w:t>be</w:t>
      </w:r>
      <w:r>
        <w:rPr>
          <w:color w:val="FF0000"/>
          <w:spacing w:val="-1"/>
        </w:rPr>
        <w:t xml:space="preserve"> presented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</w:rPr>
        <w:t xml:space="preserve"> part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introduction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program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highlights</w:t>
      </w:r>
      <w:r>
        <w:rPr>
          <w:color w:val="FF0000"/>
        </w:rPr>
        <w:t xml:space="preserve"> of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report.</w:t>
      </w:r>
    </w:p>
    <w:p w14:paraId="220DFB2E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9D4C1" w14:textId="77777777" w:rsidR="00090DB9" w:rsidRDefault="0055528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8000"/>
          <w:spacing w:val="-1"/>
          <w:sz w:val="24"/>
          <w:u w:val="thick" w:color="008000"/>
        </w:rPr>
        <w:t>Formats</w:t>
      </w:r>
      <w:r>
        <w:rPr>
          <w:rFonts w:ascii="Times New Roman"/>
          <w:b/>
          <w:spacing w:val="-1"/>
          <w:sz w:val="24"/>
        </w:rPr>
        <w:t xml:space="preserve">: </w:t>
      </w:r>
      <w:r>
        <w:rPr>
          <w:rFonts w:ascii="Times New Roman"/>
          <w:sz w:val="24"/>
        </w:rPr>
        <w:t xml:space="preserve">Reports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be </w:t>
      </w:r>
      <w:r>
        <w:rPr>
          <w:rFonts w:ascii="Times New Roman"/>
          <w:spacing w:val="-1"/>
          <w:sz w:val="24"/>
        </w:rPr>
        <w:t>filed</w:t>
      </w:r>
      <w:r>
        <w:rPr>
          <w:rFonts w:ascii="Times New Roman"/>
          <w:sz w:val="24"/>
        </w:rPr>
        <w:t xml:space="preserve"> in a variety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formats:</w:t>
      </w:r>
    </w:p>
    <w:p w14:paraId="301396B4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Narrative </w:t>
      </w:r>
      <w:r>
        <w:rPr>
          <w:rFonts w:ascii="Times New Roman"/>
          <w:sz w:val="24"/>
        </w:rPr>
        <w:t>in Word</w:t>
      </w:r>
    </w:p>
    <w:p w14:paraId="7A893FC5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 format</w:t>
      </w:r>
      <w:r>
        <w:rPr>
          <w:rFonts w:ascii="Times New Roman"/>
          <w:sz w:val="24"/>
        </w:rPr>
        <w:t xml:space="preserve"> in Word</w:t>
      </w:r>
    </w:p>
    <w:p w14:paraId="7E60543C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 format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Excel</w:t>
      </w:r>
    </w:p>
    <w:p w14:paraId="508C82BF" w14:textId="216BE4C8" w:rsidR="00090DB9" w:rsidRDefault="00555288">
      <w:pPr>
        <w:ind w:left="10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download</w:t>
      </w:r>
      <w:r>
        <w:rPr>
          <w:rFonts w:ascii="Times New Roman"/>
          <w:sz w:val="24"/>
        </w:rPr>
        <w:t xml:space="preserve">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these</w:t>
      </w:r>
      <w:r>
        <w:rPr>
          <w:rFonts w:ascii="Times New Roman"/>
          <w:spacing w:val="-1"/>
          <w:sz w:val="24"/>
        </w:rPr>
        <w:t xml:space="preserve"> 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templates,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go</w:t>
      </w:r>
      <w:r>
        <w:rPr>
          <w:rFonts w:ascii="Times New Roman"/>
          <w:sz w:val="24"/>
        </w:rPr>
        <w:t xml:space="preserve"> t</w:t>
      </w:r>
      <w:r w:rsidRPr="001F2F92">
        <w:rPr>
          <w:rFonts w:ascii="Times New Roman" w:hAnsi="Times New Roman" w:cs="Times New Roman"/>
          <w:sz w:val="24"/>
          <w:szCs w:val="24"/>
        </w:rPr>
        <w:t>o</w:t>
      </w:r>
      <w:r w:rsidRPr="001F2F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04A46" w:rsidRPr="001F2F92">
        <w:rPr>
          <w:rFonts w:ascii="Times New Roman" w:hAnsi="Times New Roman" w:cs="Times New Roman"/>
          <w:sz w:val="24"/>
          <w:szCs w:val="24"/>
        </w:rPr>
        <w:t>https://www.csuohio.edu/slc/annual-assessment-report-guidelines</w:t>
      </w:r>
    </w:p>
    <w:p w14:paraId="3980CA74" w14:textId="77777777" w:rsidR="00090DB9" w:rsidRDefault="00090D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E3A1A7" w14:textId="77777777" w:rsidR="00090DB9" w:rsidRDefault="0055528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pacing w:val="-60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>Copy of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 xml:space="preserve">Last 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Year’s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Re</w:t>
      </w:r>
      <w:r>
        <w:rPr>
          <w:rFonts w:ascii="Times New Roman" w:eastAsia="Times New Roman" w:hAnsi="Times New Roman" w:cs="Times New Roman"/>
          <w:b/>
          <w:bCs/>
          <w:color w:val="008000"/>
          <w:spacing w:val="-59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>p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ort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="006B6E07">
        <w:rPr>
          <w:rFonts w:ascii="Times New Roman" w:eastAsia="Times New Roman" w:hAnsi="Times New Roman" w:cs="Times New Roman"/>
          <w:sz w:val="24"/>
          <w:szCs w:val="24"/>
        </w:rPr>
        <w:t>Graham Stead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</w:t>
      </w:r>
    </w:p>
    <w:p w14:paraId="63BD5184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  <w:sectPr w:rsidR="00090DB9">
          <w:footerReference w:type="default" r:id="rId8"/>
          <w:pgSz w:w="15840" w:h="12240" w:orient="landscape"/>
          <w:pgMar w:top="1140" w:right="1320" w:bottom="1220" w:left="1340" w:header="0" w:footer="1027" w:gutter="0"/>
          <w:pgNumType w:start="2"/>
          <w:cols w:space="720"/>
        </w:sectPr>
      </w:pPr>
    </w:p>
    <w:p w14:paraId="70ED2A96" w14:textId="77777777" w:rsidR="00090DB9" w:rsidRDefault="006B6E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312" behindDoc="1" locked="0" layoutInCell="1" allowOverlap="1" wp14:anchorId="2937A639" wp14:editId="56F0A894">
                <wp:simplePos x="0" y="0"/>
                <wp:positionH relativeFrom="page">
                  <wp:posOffset>5029835</wp:posOffset>
                </wp:positionH>
                <wp:positionV relativeFrom="page">
                  <wp:posOffset>6325870</wp:posOffset>
                </wp:positionV>
                <wp:extent cx="1270" cy="175260"/>
                <wp:effectExtent l="10160" t="10795" r="7620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7921" y="9962"/>
                          <a:chExt cx="2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921" y="9962"/>
                            <a:ext cx="2" cy="276"/>
                          </a:xfrm>
                          <a:custGeom>
                            <a:avLst/>
                            <a:gdLst>
                              <a:gd name="T0" fmla="+- 0 9962 9962"/>
                              <a:gd name="T1" fmla="*/ 9962 h 276"/>
                              <a:gd name="T2" fmla="+- 0 10238 9962"/>
                              <a:gd name="T3" fmla="*/ 10238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D82C32" id="Group 4" o:spid="_x0000_s1026" style="position:absolute;margin-left:396.05pt;margin-top:498.1pt;width:.1pt;height:13.8pt;z-index:-10168;mso-position-horizontal-relative:page;mso-position-vertical-relative:page" coordorigin="7921,9962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o3VQMAAOEHAAAOAAAAZHJzL2Uyb0RvYy54bWykVclu2zAQvRfoPxA8tnC0WLFjIUpReAkK&#10;pAvQ9ANoilpQiVRJ2nJa9N87HMpLli5IfZBJzWjmzZvt8s2ubchWaFMrmdHoLKRESK7yWpYZ/XK7&#10;Gl1QYiyTOWuUFBm9E4a+uXr54rLvUhGrSjW50ASMSJP2XUYra7s0CAyvRMvMmeqEBGGhdMssXHUZ&#10;5Jr1YL1tgjgMJ0GvdN5pxYUx8HbhhfQK7ReF4PZjURhhSZNRwGbxqfG5ds/g6pKlpWZdVfMBBnsG&#10;ipbVEpweTC2YZWSj60em2pprZVRhz7hqA1UUNRcYA0QThQ+iudZq02EsZdqX3YEmoPYBT882yz9s&#10;P2lS5xlNKJGshRShV5I4avquTEHjWnefu0/axwfHG8W/GhAHD+XuXnplsu7fqxzMsY1VSM2u0K0z&#10;AUGTHWbg7pABsbOEw8sonkKWOAii6Xk8GfLDK0ii+2Y6iyNKQDqbTWKfO14th29j/2E8nThJwFLv&#10;EEEOoFxEUGfmSKX5Pyo/V6wTmCHjiBqoPN9TudJCuNol555NVNpTaU55PJE4iAbo/iuDT7Cx5/E3&#10;XLCUb4y9FgoTwbY3xvoGyOGE6c2HIriFNBRtA73wekRC4vjGhye9PKhBOrzaq8ArVWRIAPTCQQvg&#10;nBiLwnh88aS18V4PrHmtgznIZ7lHyao9cL6TA3I4EeaGTojF1ilzLLLbaKgIUHJR/lF3fKoLXo8u&#10;NEyTh3NEUwJzZO1p6Zh1yJwLdyRVRh0Z7t6qrbhVKLFHYFjf4OMobeRjrWNFeyl84MxjjR9cOqQn&#10;uZVqVTcNJreRpIfWGU88EqOaOndCB8bocj1vNNkyNx/xN4R/Tw3mkMzRWCVYvhzOltWNP4PzBpmF&#10;+hsIcJWIA/DHLJwtL5YXySiJJ8tREi4Wo7ereTKarKDHF+PFfL6IfjqSoiSt6jwX0qHbD+Mo+bcO&#10;HdaCH6OHcXwvinvBrvD3ONjgPgwkGWLZ/2N0MFJ8i/p5slb5HbSrVn67wDaEQ6X0d0p62CwZNd82&#10;TAtKmncS5s0sShK3ivCSnE9juOhTyfpUwiQHUxm1FMrbHefWr69Np+uyAk8RFphUb2HQFrVraMTn&#10;UQ0XGHl4wj2CsQw7zy2q0ztqHTfz1S8AAAD//wMAUEsDBBQABgAIAAAAIQDxD9lq4QAAAAwBAAAP&#10;AAAAZHJzL2Rvd25yZXYueG1sTI9NS8NAEIbvgv9hGcGb3XxgbWI2pRT1VARbQbxts9MkNDsbstsk&#10;/feOJz3OzMM7z1usZ9uJEQffOlIQLyIQSJUzLdUKPg+vDysQPmgyunOECq7oYV3e3hQ6N26iDxz3&#10;oRYcQj7XCpoQ+lxKXzVotV+4HolvJzdYHXgcamkGPXG47WQSRUtpdUv8odE9bhuszvuLVfA26WmT&#10;xi/j7nzaXr8Pj+9fuxiVur+bN88gAs7hD4ZffVaHkp2O7kLGi07BU5bEjCrIsmUCggnepCCOjEZJ&#10;ugJZFvJ/ifIHAAD//wMAUEsBAi0AFAAGAAgAAAAhALaDOJL+AAAA4QEAABMAAAAAAAAAAAAAAAAA&#10;AAAAAFtDb250ZW50X1R5cGVzXS54bWxQSwECLQAUAAYACAAAACEAOP0h/9YAAACUAQAACwAAAAAA&#10;AAAAAAAAAAAvAQAAX3JlbHMvLnJlbHNQSwECLQAUAAYACAAAACEAm+qqN1UDAADhBwAADgAAAAAA&#10;AAAAAAAAAAAuAgAAZHJzL2Uyb0RvYy54bWxQSwECLQAUAAYACAAAACEA8Q/ZauEAAAAMAQAADwAA&#10;AAAAAAAAAAAAAACvBQAAZHJzL2Rvd25yZXYueG1sUEsFBgAAAAAEAAQA8wAAAL0GAAAAAA==&#10;">
                <v:shape id="Freeform 5" o:spid="_x0000_s1027" style="position:absolute;left:7921;top:996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MI8EA&#10;AADaAAAADwAAAGRycy9kb3ducmV2LnhtbESP3YrCMBSE74V9h3AWvBFNXVCkNoosW1gWvND6AMfm&#10;9Aebk9LEtr79RhC8HGbmGybZj6YRPXWutqxguYhAEOdW11wquGTpfAPCeWSNjWVS8CAH+93HJMFY&#10;24FP1J99KQKEXYwKKu/bWEqXV2TQLWxLHLzCdgZ9kF0pdYdDgJtGfkXRWhqsOSxU2NJ3RfntfDcK&#10;/sqhT68/IxWDzI5rS7N005BS08/xsAXhafTv8Kv9qxWs4Hkl3A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jCPBAAAA2gAAAA8AAAAAAAAAAAAAAAAAmAIAAGRycy9kb3du&#10;cmV2LnhtbFBLBQYAAAAABAAEAPUAAACGAwAAAAA=&#10;" path="m,l,276e" filled="f" strokeweight=".58pt">
                  <v:path arrowok="t" o:connecttype="custom" o:connectlocs="0,9962;0,10238" o:connectangles="0,0"/>
                </v:shape>
                <w10:wrap anchorx="page" anchory="page"/>
              </v:group>
            </w:pict>
          </mc:Fallback>
        </mc:AlternateContent>
      </w:r>
    </w:p>
    <w:p w14:paraId="5587C370" w14:textId="63E66F8A" w:rsidR="00090DB9" w:rsidRDefault="00555288">
      <w:pPr>
        <w:pStyle w:val="Heading1"/>
        <w:rPr>
          <w:b w:val="0"/>
          <w:bCs w:val="0"/>
          <w:i w:val="0"/>
          <w:u w:val="none"/>
        </w:rPr>
      </w:pPr>
      <w:r>
        <w:rPr>
          <w:u w:val="thick" w:color="000000"/>
        </w:rPr>
        <w:t>GUIDELINES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STUDENT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LEARNING</w:t>
      </w:r>
      <w:r>
        <w:rPr>
          <w:spacing w:val="-18"/>
          <w:u w:val="thick" w:color="000000"/>
        </w:rPr>
        <w:t xml:space="preserve"> </w:t>
      </w:r>
      <w:r>
        <w:rPr>
          <w:spacing w:val="-1"/>
          <w:u w:val="thick" w:color="000000"/>
        </w:rPr>
        <w:t>OUTCOMES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ASSESSMENT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REPORTS</w:t>
      </w:r>
    </w:p>
    <w:p w14:paraId="54617EC5" w14:textId="77777777" w:rsidR="00090DB9" w:rsidRDefault="00090DB9">
      <w:pPr>
        <w:spacing w:before="9"/>
        <w:rPr>
          <w:rFonts w:ascii="Arial" w:eastAsia="Arial" w:hAnsi="Arial" w:cs="Arial"/>
          <w:b/>
          <w:bCs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3D90FD6E" w14:textId="77777777">
        <w:trPr>
          <w:trHeight w:hRule="exact" w:val="84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B4938AA" w14:textId="77777777" w:rsidR="00090DB9" w:rsidRDefault="00090DB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14:paraId="030F9738" w14:textId="77777777" w:rsidR="00090DB9" w:rsidRDefault="00555288">
            <w:pPr>
              <w:pStyle w:val="TableParagraph"/>
              <w:ind w:left="1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Assessment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Report</w:t>
            </w:r>
            <w:r>
              <w:rPr>
                <w:rFonts w:ascii="Times New Roman"/>
                <w:b/>
                <w:sz w:val="24"/>
              </w:rPr>
              <w:t xml:space="preserve"> Sections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829016F" w14:textId="77777777" w:rsidR="00090DB9" w:rsidRDefault="00090D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2828BABF" w14:textId="77777777" w:rsidR="00090DB9" w:rsidRDefault="005552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What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Does</w:t>
            </w:r>
            <w:r>
              <w:rPr>
                <w:rFonts w:ascii="Times New Roman"/>
                <w:b/>
                <w:i/>
                <w:sz w:val="24"/>
              </w:rPr>
              <w:t xml:space="preserve"> It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Mean?</w:t>
            </w:r>
          </w:p>
        </w:tc>
      </w:tr>
      <w:tr w:rsidR="00090DB9" w14:paraId="468D1B01" w14:textId="77777777">
        <w:trPr>
          <w:trHeight w:hRule="exact" w:val="6382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3D8F" w14:textId="77777777" w:rsidR="00090DB9" w:rsidRDefault="00555288">
            <w:pPr>
              <w:pStyle w:val="Heading2"/>
              <w:numPr>
                <w:ilvl w:val="0"/>
                <w:numId w:val="15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Introduction/</w:t>
            </w:r>
            <w:r>
              <w:t xml:space="preserve"> </w:t>
            </w:r>
            <w:r>
              <w:rPr>
                <w:spacing w:val="-1"/>
              </w:rPr>
              <w:t>Context</w:t>
            </w:r>
            <w:r>
              <w:t xml:space="preserve"> &amp;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Program </w:t>
            </w:r>
            <w:r>
              <w:t>Highlights</w:t>
            </w:r>
          </w:p>
          <w:p w14:paraId="73E1A250" w14:textId="77777777" w:rsidR="00090DB9" w:rsidRDefault="00090D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321CD192" w14:textId="77777777" w:rsidR="00090DB9" w:rsidRDefault="00555288">
            <w:pPr>
              <w:pStyle w:val="Heading4"/>
              <w:numPr>
                <w:ilvl w:val="1"/>
                <w:numId w:val="15"/>
              </w:numPr>
              <w:tabs>
                <w:tab w:val="left" w:pos="348"/>
              </w:tabs>
              <w:ind w:right="107" w:firstLine="0"/>
            </w:pPr>
            <w:r>
              <w:rPr>
                <w:spacing w:val="-1"/>
              </w:rPr>
              <w:t>Provide</w:t>
            </w:r>
            <w: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t xml:space="preserve"> </w:t>
            </w:r>
            <w:r>
              <w:rPr>
                <w:spacing w:val="-1"/>
              </w:rPr>
              <w:t>about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important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</w:t>
            </w:r>
            <w:r>
              <w:rPr>
                <w:spacing w:val="-1"/>
              </w:rPr>
              <w:t>peer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t xml:space="preserve"> to </w:t>
            </w:r>
            <w:r>
              <w:rPr>
                <w:spacing w:val="-2"/>
              </w:rPr>
              <w:t>be</w:t>
            </w:r>
            <w:r>
              <w:t xml:space="preserve"> </w:t>
            </w:r>
            <w:r>
              <w:rPr>
                <w:spacing w:val="-1"/>
              </w:rP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contextualize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report.</w:t>
            </w:r>
          </w:p>
          <w:p w14:paraId="16A0A748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2C3E3572" w14:textId="77777777" w:rsidR="00090DB9" w:rsidRDefault="00090DB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14:paraId="69952A68" w14:textId="57C6C6DB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right="70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Outline</w:t>
            </w:r>
            <w:r>
              <w:rPr>
                <w:rFonts w:ascii="Times New Roman"/>
              </w:rPr>
              <w:t xml:space="preserve"> 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AY </w:t>
            </w:r>
            <w:r w:rsidR="0068670A">
              <w:rPr>
                <w:rFonts w:ascii="Times New Roman"/>
                <w:spacing w:val="-1"/>
              </w:rPr>
              <w:t>2021-2022</w:t>
            </w:r>
            <w:r w:rsidR="00F22691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improvements</w:t>
            </w:r>
            <w:r>
              <w:rPr>
                <w:rFonts w:ascii="Times New Roman"/>
              </w:rPr>
              <w:t xml:space="preserve"> based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reviews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findings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to:</w:t>
            </w:r>
          </w:p>
          <w:p w14:paraId="1A88C960" w14:textId="77777777" w:rsidR="00090DB9" w:rsidRDefault="00555288">
            <w:pPr>
              <w:pStyle w:val="ListParagraph"/>
              <w:numPr>
                <w:ilvl w:val="1"/>
                <w:numId w:val="14"/>
              </w:numPr>
              <w:tabs>
                <w:tab w:val="left" w:pos="948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curriculum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AND/OR</w:t>
            </w:r>
          </w:p>
          <w:p w14:paraId="0CA22971" w14:textId="77777777" w:rsidR="00090DB9" w:rsidRDefault="00555288">
            <w:pPr>
              <w:pStyle w:val="ListParagraph"/>
              <w:numPr>
                <w:ilvl w:val="1"/>
                <w:numId w:val="14"/>
              </w:numPr>
              <w:tabs>
                <w:tab w:val="left" w:pos="948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</w:p>
          <w:p w14:paraId="441C850E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15293BFC" w14:textId="77777777" w:rsidR="00090DB9" w:rsidRDefault="00090DB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14:paraId="69EEFA7A" w14:textId="77777777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ind w:right="34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preliminary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forecast 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evolution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over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next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academic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year.</w:t>
            </w:r>
          </w:p>
          <w:p w14:paraId="100C028C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37CA81BD" w14:textId="77777777" w:rsidR="00090DB9" w:rsidRDefault="00090DB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14:paraId="6EDFF112" w14:textId="77777777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right="15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component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student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engagement</w:t>
            </w:r>
            <w:r>
              <w:rPr>
                <w:rFonts w:ascii="Times New Roman"/>
                <w:spacing w:val="-1"/>
              </w:rPr>
              <w:t>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specify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type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e.g.,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civic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  <w:spacing w:val="-1"/>
              </w:rPr>
              <w:t>community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engagement,</w:t>
            </w:r>
            <w:r>
              <w:rPr>
                <w:rFonts w:ascii="Times New Roman"/>
              </w:rPr>
              <w:t xml:space="preserve"> etc.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2F56" w14:textId="77777777" w:rsidR="00090DB9" w:rsidRDefault="00090DB9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7394AA04" w14:textId="77777777" w:rsidR="00090DB9" w:rsidRDefault="00555288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z w:val="24"/>
              </w:rPr>
              <w:t>a)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Writing</w:t>
            </w:r>
            <w:r>
              <w:rPr>
                <w:rFonts w:ascii="Times New Roman"/>
                <w:i/>
              </w:rPr>
              <w:t xml:space="preserve"> an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introduction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highlights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context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Such</w:t>
            </w:r>
            <w:r>
              <w:rPr>
                <w:rFonts w:ascii="Times New Roman"/>
                <w:i/>
              </w:rPr>
              <w:t xml:space="preserve"> an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introduction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be</w:t>
            </w:r>
            <w:r>
              <w:rPr>
                <w:rFonts w:ascii="Times New Roman"/>
                <w:i/>
                <w:spacing w:val="-1"/>
              </w:rPr>
              <w:t xml:space="preserve"> very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helpful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reviewers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who</w:t>
            </w:r>
            <w:r>
              <w:rPr>
                <w:rFonts w:ascii="Times New Roman"/>
                <w:i/>
              </w:rPr>
              <w:t xml:space="preserve"> are </w:t>
            </w:r>
            <w:r>
              <w:rPr>
                <w:rFonts w:ascii="Times New Roman"/>
                <w:i/>
                <w:spacing w:val="-1"/>
              </w:rPr>
              <w:t>not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familiar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means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presenting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some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background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about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 xml:space="preserve">will </w:t>
            </w:r>
            <w:r>
              <w:rPr>
                <w:rFonts w:ascii="Times New Roman"/>
                <w:i/>
              </w:rPr>
              <w:t>help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reviewers</w:t>
            </w:r>
            <w:r>
              <w:rPr>
                <w:rFonts w:ascii="Times New Roman"/>
                <w:i/>
                <w:spacing w:val="6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situate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efforts,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both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achievements</w:t>
            </w:r>
            <w:r>
              <w:rPr>
                <w:rFonts w:ascii="Times New Roman"/>
                <w:i/>
              </w:rPr>
              <w:t xml:space="preserve"> and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improvable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areas.</w:t>
            </w:r>
          </w:p>
          <w:p w14:paraId="294B4900" w14:textId="77777777" w:rsidR="00090DB9" w:rsidRDefault="00090DB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14:paraId="483C4E0E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right="11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As a </w:t>
            </w:r>
            <w:r>
              <w:rPr>
                <w:rFonts w:ascii="Times New Roman"/>
                <w:i/>
                <w:spacing w:val="-1"/>
              </w:rPr>
              <w:t>result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continuous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efforts,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one</w:t>
            </w:r>
            <w:r>
              <w:rPr>
                <w:rFonts w:ascii="Times New Roman"/>
                <w:i/>
                <w:spacing w:val="5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possible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outcome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do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with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</w:rPr>
              <w:t xml:space="preserve"> made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curriculum.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be </w:t>
            </w:r>
            <w:r>
              <w:rPr>
                <w:rFonts w:ascii="Times New Roman"/>
                <w:i/>
                <w:spacing w:val="-1"/>
              </w:rPr>
              <w:t>represented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</w:rPr>
              <w:t xml:space="preserve">by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structure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sequence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aimed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success.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same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time,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both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programs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</w:rPr>
              <w:t xml:space="preserve">and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units,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been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processes itself.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either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outline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as</w:t>
            </w:r>
            <w:r>
              <w:rPr>
                <w:rFonts w:ascii="Times New Roman"/>
                <w:i/>
                <w:spacing w:val="6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data.</w:t>
            </w:r>
          </w:p>
          <w:p w14:paraId="4C8B4CBF" w14:textId="77777777" w:rsidR="00090DB9" w:rsidRDefault="00090DB9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</w:rPr>
            </w:pPr>
          </w:p>
          <w:p w14:paraId="170C172D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28"/>
              </w:tabs>
              <w:ind w:right="22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Based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data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presented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continuous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</w:t>
            </w:r>
            <w:r>
              <w:rPr>
                <w:rFonts w:ascii="Times New Roman"/>
                <w:i/>
                <w:spacing w:val="3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related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curriculum 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structure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sequence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services) 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processes,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name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some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developments </w:t>
            </w: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next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year.</w:t>
            </w:r>
          </w:p>
          <w:p w14:paraId="45E1E061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0569CA93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right="11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indicate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whether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your </w:t>
            </w:r>
            <w:r>
              <w:rPr>
                <w:rFonts w:ascii="Times New Roman"/>
                <w:i/>
                <w:spacing w:val="-1"/>
              </w:rPr>
              <w:t>program has</w:t>
            </w:r>
            <w:r>
              <w:rPr>
                <w:rFonts w:ascii="Times New Roman"/>
                <w:i/>
              </w:rPr>
              <w:t xml:space="preserve"> a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component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engages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is</w:t>
            </w:r>
            <w:r>
              <w:rPr>
                <w:rFonts w:ascii="Times New Roman"/>
                <w:i/>
              </w:rPr>
              <w:t xml:space="preserve"> a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YES/NO question.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please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type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5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engagement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activities.</w:t>
            </w:r>
          </w:p>
        </w:tc>
      </w:tr>
      <w:tr w:rsidR="00090DB9" w14:paraId="7C7DBEEC" w14:textId="77777777">
        <w:trPr>
          <w:trHeight w:hRule="exact" w:val="281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2E51D8A5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4F0FF45" w14:textId="77777777" w:rsidR="00090DB9" w:rsidRDefault="00090DB9"/>
        </w:tc>
      </w:tr>
      <w:tr w:rsidR="00090DB9" w14:paraId="7EF5A62B" w14:textId="77777777">
        <w:trPr>
          <w:trHeight w:hRule="exact" w:val="291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126129" w14:textId="77777777" w:rsidR="00090DB9" w:rsidRDefault="0055528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2)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Goals:</w:t>
            </w:r>
          </w:p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2664CA" w14:textId="77777777" w:rsidR="00090DB9" w:rsidRDefault="00090DB9"/>
        </w:tc>
      </w:tr>
    </w:tbl>
    <w:p w14:paraId="30F4CB83" w14:textId="77777777" w:rsidR="00090DB9" w:rsidRDefault="00090DB9">
      <w:pPr>
        <w:sectPr w:rsidR="00090DB9">
          <w:pgSz w:w="15840" w:h="12240" w:orient="landscape"/>
          <w:pgMar w:top="1140" w:right="1220" w:bottom="1240" w:left="1220" w:header="0" w:footer="1027" w:gutter="0"/>
          <w:cols w:space="720"/>
        </w:sectPr>
      </w:pPr>
    </w:p>
    <w:p w14:paraId="3A303F3A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6575B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21C3E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37A8E0A0" w14:textId="77777777">
        <w:trPr>
          <w:trHeight w:hRule="exact" w:val="334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5CBA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2C1C1F" w14:textId="77777777" w:rsidR="00090DB9" w:rsidRDefault="0055528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a)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goals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learning?</w:t>
            </w:r>
          </w:p>
          <w:p w14:paraId="653F8ED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826DF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8258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3C6A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94AD1" w14:textId="77777777" w:rsidR="00090DB9" w:rsidRDefault="00555288">
            <w:pPr>
              <w:pStyle w:val="Heading4"/>
              <w:numPr>
                <w:ilvl w:val="0"/>
                <w:numId w:val="12"/>
              </w:numPr>
              <w:tabs>
                <w:tab w:val="left" w:pos="343"/>
              </w:tabs>
              <w:spacing w:before="163"/>
              <w:ind w:right="733" w:firstLine="0"/>
            </w:pPr>
            <w:r>
              <w:rPr>
                <w:spacing w:val="-2"/>
              </w:rPr>
              <w:t>Is</w:t>
            </w:r>
            <w:r>
              <w:t xml:space="preserve"> there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change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program goals</w:t>
            </w:r>
            <w:r>
              <w:t xml:space="preserve"> </w:t>
            </w:r>
            <w:r>
              <w:rPr>
                <w:spacing w:val="-1"/>
              </w:rPr>
              <w:t>compared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the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previous</w:t>
            </w:r>
            <w:r>
              <w:t xml:space="preserve"> </w:t>
            </w:r>
            <w:r>
              <w:rPr>
                <w:spacing w:val="-1"/>
              </w:rPr>
              <w:t>year?</w:t>
            </w:r>
          </w:p>
          <w:p w14:paraId="2207EC80" w14:textId="77777777" w:rsidR="00090DB9" w:rsidRDefault="00555288">
            <w:pPr>
              <w:pStyle w:val="ListParagraph"/>
              <w:numPr>
                <w:ilvl w:val="1"/>
                <w:numId w:val="12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2508A34C" w14:textId="77777777" w:rsidR="00090DB9" w:rsidRDefault="00555288">
            <w:pPr>
              <w:pStyle w:val="ListParagraph"/>
              <w:numPr>
                <w:ilvl w:val="1"/>
                <w:numId w:val="12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YES:</w:t>
            </w:r>
          </w:p>
          <w:p w14:paraId="576D684F" w14:textId="77777777" w:rsidR="00090DB9" w:rsidRDefault="00555288">
            <w:pPr>
              <w:pStyle w:val="TableParagraph"/>
              <w:spacing w:before="1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8667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FBDFE2" w14:textId="77777777" w:rsidR="00090DB9" w:rsidRDefault="00555288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</w:tabs>
              <w:ind w:right="34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This </w:t>
            </w:r>
            <w:r>
              <w:rPr>
                <w:rFonts w:ascii="Times New Roman"/>
                <w:i/>
                <w:spacing w:val="-1"/>
                <w:sz w:val="24"/>
              </w:rPr>
              <w:t>question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focuses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on the </w:t>
            </w:r>
            <w:r>
              <w:rPr>
                <w:rFonts w:ascii="Times New Roman"/>
                <w:i/>
                <w:spacing w:val="-1"/>
                <w:sz w:val="24"/>
              </w:rPr>
              <w:t>set</w:t>
            </w:r>
            <w:r>
              <w:rPr>
                <w:rFonts w:ascii="Times New Roman"/>
                <w:i/>
                <w:sz w:val="24"/>
              </w:rPr>
              <w:t xml:space="preserve"> of goals </w:t>
            </w:r>
            <w:r>
              <w:rPr>
                <w:rFonts w:ascii="Times New Roman"/>
                <w:i/>
                <w:spacing w:val="-1"/>
                <w:sz w:val="24"/>
              </w:rPr>
              <w:t>(sometimes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called</w:t>
            </w:r>
            <w:r>
              <w:rPr>
                <w:rFonts w:ascii="Times New Roman"/>
                <w:i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objectives) each</w:t>
            </w:r>
            <w:r>
              <w:rPr>
                <w:rFonts w:ascii="Times New Roman"/>
                <w:i/>
                <w:sz w:val="24"/>
              </w:rPr>
              <w:t xml:space="preserve"> program/unit has in </w:t>
            </w:r>
            <w:r>
              <w:rPr>
                <w:rFonts w:ascii="Times New Roman"/>
                <w:i/>
                <w:spacing w:val="-1"/>
                <w:sz w:val="24"/>
              </w:rPr>
              <w:t>terms</w:t>
            </w:r>
            <w:r>
              <w:rPr>
                <w:rFonts w:ascii="Times New Roman"/>
                <w:i/>
                <w:sz w:val="24"/>
              </w:rPr>
              <w:t xml:space="preserve"> of what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students are</w:t>
            </w:r>
            <w:r>
              <w:rPr>
                <w:rFonts w:asci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expected</w:t>
            </w:r>
            <w:r>
              <w:rPr>
                <w:rFonts w:ascii="Times New Roman"/>
                <w:i/>
                <w:sz w:val="24"/>
              </w:rPr>
              <w:t xml:space="preserve"> to learn by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attending classes in </w:t>
            </w:r>
            <w:r>
              <w:rPr>
                <w:rFonts w:ascii="Times New Roman"/>
                <w:i/>
                <w:spacing w:val="-1"/>
                <w:sz w:val="24"/>
              </w:rPr>
              <w:t>your</w:t>
            </w:r>
            <w:r>
              <w:rPr>
                <w:rFonts w:ascii="Times New Roman"/>
                <w:i/>
                <w:sz w:val="24"/>
              </w:rPr>
              <w:t xml:space="preserve"> program or by</w:t>
            </w:r>
            <w:r>
              <w:rPr>
                <w:rFonts w:asci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receiving</w:t>
            </w:r>
            <w:r>
              <w:rPr>
                <w:rFonts w:ascii="Times New Roman"/>
                <w:i/>
                <w:sz w:val="24"/>
              </w:rPr>
              <w:t xml:space="preserve"> support services </w:t>
            </w:r>
            <w:r>
              <w:rPr>
                <w:rFonts w:ascii="Times New Roman"/>
                <w:i/>
                <w:spacing w:val="-1"/>
                <w:sz w:val="24"/>
              </w:rPr>
              <w:t>provided</w:t>
            </w:r>
            <w:r>
              <w:rPr>
                <w:rFonts w:ascii="Times New Roman"/>
                <w:i/>
                <w:sz w:val="24"/>
              </w:rPr>
              <w:t xml:space="preserve"> by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your</w:t>
            </w:r>
            <w:r>
              <w:rPr>
                <w:rFonts w:ascii="Times New Roman"/>
                <w:i/>
                <w:sz w:val="24"/>
              </w:rPr>
              <w:t xml:space="preserve"> unit.</w:t>
            </w:r>
          </w:p>
          <w:p w14:paraId="56C898FF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25BCE" w14:textId="77777777" w:rsidR="00090DB9" w:rsidRDefault="00555288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</w:tabs>
              <w:ind w:right="1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questions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help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reviewers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determine changes to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set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learning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goals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collaborative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effort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develop,</w:t>
            </w:r>
            <w:r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implement,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them.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may</w:t>
            </w:r>
            <w:r>
              <w:rPr>
                <w:rFonts w:ascii="Times New Roman" w:eastAsia="Times New Roman" w:hAnsi="Times New Roman" w:cs="Times New Roman"/>
                <w:i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identical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last year’s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report.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 more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goals,</w:t>
            </w:r>
            <w:r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see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site: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spacing w:val="-1"/>
                  <w:sz w:val="24"/>
                  <w:szCs w:val="24"/>
                  <w:u w:val="single" w:color="000000"/>
                </w:rPr>
                <w:t>http://www.csuohio.edu/assessment/faqs.html</w:t>
              </w:r>
            </w:hyperlink>
          </w:p>
        </w:tc>
      </w:tr>
      <w:tr w:rsidR="00090DB9" w14:paraId="42539D80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64BE3E74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16ECA4B" w14:textId="77777777" w:rsidR="00090DB9" w:rsidRDefault="00090DB9"/>
        </w:tc>
      </w:tr>
      <w:tr w:rsidR="00090DB9" w14:paraId="4E38F69D" w14:textId="77777777">
        <w:trPr>
          <w:trHeight w:hRule="exact" w:val="4894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E13E4" w14:textId="77777777" w:rsidR="00090DB9" w:rsidRDefault="00555288">
            <w:pPr>
              <w:pStyle w:val="Heading2"/>
              <w:numPr>
                <w:ilvl w:val="0"/>
                <w:numId w:val="10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Outcomes:</w:t>
            </w:r>
          </w:p>
          <w:p w14:paraId="28DDC3E2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B07577" w14:textId="77777777" w:rsidR="00090DB9" w:rsidRDefault="00555288">
            <w:pPr>
              <w:pStyle w:val="Heading4"/>
              <w:numPr>
                <w:ilvl w:val="1"/>
                <w:numId w:val="10"/>
              </w:numPr>
              <w:tabs>
                <w:tab w:val="left" w:pos="348"/>
              </w:tabs>
              <w:ind w:right="606" w:firstLine="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outcomes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terms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learning?</w:t>
            </w:r>
          </w:p>
          <w:p w14:paraId="32973132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471245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94C95E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FDEEFF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C669ED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6DA9944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369C51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17CEB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62A6C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A5588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429913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0FF739CF" w14:textId="77777777" w:rsidR="00090DB9" w:rsidRDefault="00555288">
            <w:pPr>
              <w:pStyle w:val="ListParagraph"/>
              <w:numPr>
                <w:ilvl w:val="0"/>
                <w:numId w:val="9"/>
              </w:numPr>
              <w:tabs>
                <w:tab w:val="left" w:pos="343"/>
              </w:tabs>
              <w:ind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compared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previous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year?</w:t>
            </w:r>
          </w:p>
          <w:p w14:paraId="1A716DC1" w14:textId="77777777" w:rsidR="00090DB9" w:rsidRDefault="00555288">
            <w:pPr>
              <w:pStyle w:val="ListParagraph"/>
              <w:numPr>
                <w:ilvl w:val="1"/>
                <w:numId w:val="9"/>
              </w:numPr>
              <w:tabs>
                <w:tab w:val="left" w:pos="950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0C8C3765" w14:textId="77777777" w:rsidR="00090DB9" w:rsidRDefault="00555288">
            <w:pPr>
              <w:pStyle w:val="ListParagraph"/>
              <w:numPr>
                <w:ilvl w:val="1"/>
                <w:numId w:val="9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CC98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F6D82E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D04B62" w14:textId="77777777" w:rsidR="00090DB9" w:rsidRDefault="00555288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right="10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This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question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relates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</w:rPr>
              <w:t>could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produce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their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(primarily</w:t>
            </w:r>
            <w:r>
              <w:rPr>
                <w:rFonts w:ascii="Times New Roman"/>
                <w:i/>
              </w:rPr>
              <w:t xml:space="preserve"> 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programs)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needs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met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through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</w:t>
            </w:r>
            <w:r>
              <w:rPr>
                <w:rFonts w:ascii="Times New Roman"/>
                <w:i/>
                <w:spacing w:val="5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(primarily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co-curricular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areas).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other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words,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end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</w:rPr>
              <w:t xml:space="preserve">a </w:t>
            </w:r>
            <w:r>
              <w:rPr>
                <w:rFonts w:ascii="Times New Roman"/>
                <w:i/>
                <w:spacing w:val="-1"/>
              </w:rPr>
              <w:t>cycle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instruction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service-providing,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do you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did)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were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do)?</w:t>
            </w:r>
            <w:r>
              <w:rPr>
                <w:rFonts w:ascii="Times New Roman"/>
                <w:i/>
              </w:rPr>
              <w:t xml:space="preserve"> For</w:t>
            </w:r>
            <w:r>
              <w:rPr>
                <w:rFonts w:ascii="Times New Roman"/>
                <w:i/>
                <w:spacing w:val="6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academic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programs</w:t>
            </w:r>
            <w:r>
              <w:rPr>
                <w:rFonts w:ascii="Times New Roman"/>
                <w:i/>
                <w:spacing w:val="-1"/>
              </w:rPr>
              <w:t>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outcomes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should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be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stated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know,</w:t>
            </w:r>
            <w:r>
              <w:rPr>
                <w:rFonts w:ascii="Times New Roman"/>
                <w:i/>
              </w:rPr>
              <w:t xml:space="preserve"> be </w:t>
            </w:r>
            <w:r>
              <w:rPr>
                <w:rFonts w:ascii="Times New Roman"/>
                <w:i/>
                <w:spacing w:val="-1"/>
              </w:rPr>
              <w:t>able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 xml:space="preserve">to do,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dispositions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deriving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from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teaching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and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student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service</w:t>
            </w:r>
            <w:r>
              <w:rPr>
                <w:rFonts w:ascii="Times New Roman"/>
                <w:b/>
                <w:i/>
                <w:spacing w:val="53"/>
              </w:rPr>
              <w:t xml:space="preserve"> </w:t>
            </w:r>
            <w:r>
              <w:rPr>
                <w:rFonts w:ascii="Times New Roman"/>
                <w:b/>
                <w:i/>
              </w:rPr>
              <w:t>units</w:t>
            </w:r>
            <w:r>
              <w:rPr>
                <w:rFonts w:ascii="Times New Roman"/>
                <w:i/>
              </w:rPr>
              <w:t>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outcomes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should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be </w:t>
            </w:r>
            <w:r>
              <w:rPr>
                <w:rFonts w:ascii="Times New Roman"/>
                <w:i/>
                <w:spacing w:val="-1"/>
              </w:rPr>
              <w:t>stated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</w:rPr>
              <w:t xml:space="preserve">know, be </w:t>
            </w:r>
            <w:r>
              <w:rPr>
                <w:rFonts w:ascii="Times New Roman"/>
                <w:i/>
                <w:spacing w:val="-1"/>
              </w:rPr>
              <w:t>able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do,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</w:rPr>
              <w:t xml:space="preserve"> 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dispositions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deriving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from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participation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sponsored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activities.</w:t>
            </w:r>
          </w:p>
          <w:p w14:paraId="65E8AD04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42580F" w14:textId="77777777" w:rsidR="00090DB9" w:rsidRDefault="00555288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right="25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These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questions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help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reviewers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determine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changes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student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learning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outcomes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based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collaborative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effort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develop,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implement,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evaluate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them.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identical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last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year’s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report.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more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outcomes,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see</w:t>
            </w:r>
          </w:p>
        </w:tc>
      </w:tr>
    </w:tbl>
    <w:p w14:paraId="7A59C397" w14:textId="77777777" w:rsidR="00090DB9" w:rsidRDefault="00090DB9">
      <w:pPr>
        <w:rPr>
          <w:rFonts w:ascii="Times New Roman" w:eastAsia="Times New Roman" w:hAnsi="Times New Roman" w:cs="Times New Roman"/>
        </w:rPr>
        <w:sectPr w:rsidR="00090DB9">
          <w:pgSz w:w="15840" w:h="12240" w:orient="landscape"/>
          <w:pgMar w:top="1140" w:right="1220" w:bottom="1220" w:left="1220" w:header="0" w:footer="1027" w:gutter="0"/>
          <w:cols w:space="720"/>
        </w:sectPr>
      </w:pPr>
    </w:p>
    <w:p w14:paraId="60B180E6" w14:textId="77777777" w:rsidR="00090DB9" w:rsidRDefault="006B6E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336" behindDoc="1" locked="0" layoutInCell="1" allowOverlap="1" wp14:anchorId="698027BB" wp14:editId="74811556">
                <wp:simplePos x="0" y="0"/>
                <wp:positionH relativeFrom="page">
                  <wp:posOffset>5029835</wp:posOffset>
                </wp:positionH>
                <wp:positionV relativeFrom="page">
                  <wp:posOffset>6358255</wp:posOffset>
                </wp:positionV>
                <wp:extent cx="1270" cy="177165"/>
                <wp:effectExtent l="10160" t="5080" r="762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921" y="10013"/>
                          <a:chExt cx="2" cy="27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1" y="10013"/>
                            <a:ext cx="2" cy="279"/>
                          </a:xfrm>
                          <a:custGeom>
                            <a:avLst/>
                            <a:gdLst>
                              <a:gd name="T0" fmla="+- 0 10013 10013"/>
                              <a:gd name="T1" fmla="*/ 10013 h 279"/>
                              <a:gd name="T2" fmla="+- 0 10291 10013"/>
                              <a:gd name="T3" fmla="*/ 10291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C78E4D" id="Group 2" o:spid="_x0000_s1026" style="position:absolute;margin-left:396.05pt;margin-top:500.65pt;width:.1pt;height:13.95pt;z-index:-10144;mso-position-horizontal-relative:page;mso-position-vertical-relative:page" coordorigin="7921,10013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HMWAMAAOcHAAAOAAAAZHJzL2Uyb0RvYy54bWykVdtu2zAMfR+wfxD0uCH1pW7SGE2LIpdi&#10;QLcVaPcBii1fMFvyJCVON+zfR1HKre0u6PLgUCZNHh5S5MXVpm3ImitdSzGh0UlICReZzGtRTuiX&#10;h8XgnBJtmMhZIwWf0Eeu6dXl2zcXfZfyWFayybki4ETotO8mtDKmS4NAZxVvmT6RHRegLKRqmYGj&#10;KoNcsR68t00Qh+Ew6KXKOyUzrjW8nTklvUT/RcEz87koNDekmVDAZvCp8Lm0z+DygqWlYl1VZx4G&#10;ewWKltUCgu5czZhhZKXqZ67aOlNSy8KcZLINZFHUGcccIJsofJLNjZKrDnMp077sdjQBtU94erXb&#10;7NP6TpE6n9CYEsFaKBFGJbGlpu/KFCxuVHff3SmXH4i3MvuqQR081dtz6YzJsv8oc3DHVkYiNZtC&#10;tdYFJE02WIHHXQX4xpAMXkbxCKqUgSIajaLhmatPVkER7TejcRxRYrVhGJ1ulXP/MWRgv4xHY6sJ&#10;WOoiIkqPyqYEjab3XOr/4/K+Yh3HEmnLlOfydMvlQnFum5cgWBsbjLZc6kMiDzTWTAPff6XwJTq2&#10;TP6GDJZmK21uuMRSsPWtNu4K5CBhgXPfBg9QiKJt4Da8H5CQIOPu6Xgvd4ZQEmf4LvBmFfFFgAux&#10;MwNER/7icfSyP2DvwJ812/mDopZbpKzags82wqMHiTA7ekJsuU7qfas9RL4twMhm+kdbrBdEQ1v3&#10;70MomClPp4miBKbJ0hHTMWOR2RBWJJVrSXtu5Zo/SNSYPTCcQhBjr23Ec6t4dO7xOy18YN1jo+9C&#10;WqQH9RVyUTcNFrgRpIcLdDocIjNaNnVulRaMVuVy2iiyZnZK4s+HOjKDaSRydFZxls+9bFjdOBmC&#10;N8gs9KAnwHYjjsEf43A8P5+fJ4MkHs4HSTibDa4X02QwXESjs9npbDqdRT8ttChJqzrPubDotiM5&#10;Sv7tmvrl4IbpbigfZXGU7AJ/z5MNjmEgyZDL9h+zg7ni7qkbKkuZP8KdVdLtGNiJIFRSfaekh/0y&#10;ofrbiilOSfNBwNAZR0liFxIekrNRDAd1qFkeapjIwNWEGgrtbcWpcUts1am6rCBShGUV8hrGbVHb&#10;S434HCp/gLmHEm4TzMVvPruuDs9otd/Pl78AAAD//wMAUEsDBBQABgAIAAAAIQCBDXtL4QAAAA0B&#10;AAAPAAAAZHJzL2Rvd25yZXYueG1sTI/NasMwEITvhb6D2EJvjWSH/sS1HEJoewqFJIXS28ba2CaW&#10;ZCzFdt6+m1N7250ZZr/Nl5NtxUB9aLzTkMwUCHKlN42rNHzt3x9eQISIzmDrHWm4UIBlcXuTY2b8&#10;6LY07GIluMSFDDXUMXaZlKGsyWKY+Y4ce0ffW4y89pU0PY5cbluZKvUkLTaOL9TY0bqm8rQ7Ww0f&#10;I46refI2bE7H9eVn//j5vUlI6/u7afUKItIU/8JwxWd0KJjp4M/OBNFqeF6kCUfZUCqZg+AISzwc&#10;rlK6SEEWufz/RfELAAD//wMAUEsBAi0AFAAGAAgAAAAhALaDOJL+AAAA4QEAABMAAAAAAAAAAAAA&#10;AAAAAAAAAFtDb250ZW50X1R5cGVzXS54bWxQSwECLQAUAAYACAAAACEAOP0h/9YAAACUAQAACwAA&#10;AAAAAAAAAAAAAAAvAQAAX3JlbHMvLnJlbHNQSwECLQAUAAYACAAAACEAX6bxzFgDAADnBwAADgAA&#10;AAAAAAAAAAAAAAAuAgAAZHJzL2Uyb0RvYy54bWxQSwECLQAUAAYACAAAACEAgQ17S+EAAAANAQAA&#10;DwAAAAAAAAAAAAAAAACyBQAAZHJzL2Rvd25yZXYueG1sUEsFBgAAAAAEAAQA8wAAAMAGAAAAAA==&#10;">
                <v:shape id="Freeform 3" o:spid="_x0000_s1027" style="position:absolute;left:7921;top:10013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iusMA&#10;AADaAAAADwAAAGRycy9kb3ducmV2LnhtbESPQWvCQBSE7wX/w/IEb3UTLVKiq0TBEnoQTHrw+Mg+&#10;s8Hs25Ddavrvu4WCx2FmvmE2u9F24k6Dbx0rSOcJCOLa6ZYbBV/V8fUdhA/IGjvHpOCHPOy2k5cN&#10;Zto9+Ez3MjQiQthnqMCE0GdS+tqQRT93PXH0rm6wGKIcGqkHfES47eQiSVbSYstxwWBPB0P1rfy2&#10;CuylXnzuC33Nkw/rTia9VG/HQqnZdMzXIAKN4Rn+bxdawRL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4iusMAAADaAAAADwAAAAAAAAAAAAAAAACYAgAAZHJzL2Rv&#10;d25yZXYueG1sUEsFBgAAAAAEAAQA9QAAAIgDAAAAAA==&#10;" path="m,l,278e" filled="f" strokeweight=".58pt">
                  <v:path arrowok="t" o:connecttype="custom" o:connectlocs="0,10013;0,10291" o:connectangles="0,0"/>
                </v:shape>
                <w10:wrap anchorx="page" anchory="page"/>
              </v:group>
            </w:pict>
          </mc:Fallback>
        </mc:AlternateContent>
      </w:r>
    </w:p>
    <w:p w14:paraId="14AAD9F0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7929E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04CBAD2B" w14:textId="77777777">
        <w:trPr>
          <w:trHeight w:hRule="exact" w:val="51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ADB5" w14:textId="77777777" w:rsidR="00090DB9" w:rsidRDefault="00555288">
            <w:pPr>
              <w:pStyle w:val="TableParagraph"/>
              <w:spacing w:line="241" w:lineRule="auto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4F1C3" w14:textId="77777777" w:rsidR="00090DB9" w:rsidRDefault="0055528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following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Web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site: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 w:rsidR="00CB268D" w:rsidRPr="00CB268D">
              <w:t>https://www.csuohio.edu/offices/assessment/faqs.html</w:t>
            </w:r>
          </w:p>
        </w:tc>
      </w:tr>
      <w:tr w:rsidR="00090DB9" w14:paraId="07401864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14BF10AF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0EFB6AF" w14:textId="77777777" w:rsidR="00090DB9" w:rsidRDefault="00090DB9"/>
        </w:tc>
      </w:tr>
      <w:tr w:rsidR="00090DB9" w14:paraId="1E36159F" w14:textId="77777777">
        <w:trPr>
          <w:trHeight w:hRule="exact" w:val="431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6C60" w14:textId="77777777" w:rsidR="00090DB9" w:rsidRDefault="00555288">
            <w:pPr>
              <w:pStyle w:val="Heading2"/>
              <w:numPr>
                <w:ilvl w:val="0"/>
                <w:numId w:val="7"/>
              </w:numPr>
              <w:tabs>
                <w:tab w:val="left" w:pos="363"/>
              </w:tabs>
              <w:spacing w:line="272" w:lineRule="exact"/>
              <w:rPr>
                <w:b w:val="0"/>
                <w:bCs w:val="0"/>
              </w:rPr>
            </w:pP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collection:</w:t>
            </w:r>
          </w:p>
          <w:p w14:paraId="7BEE7F1E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8F9B23" w14:textId="77777777" w:rsidR="00090DB9" w:rsidRDefault="00555288">
            <w:pPr>
              <w:pStyle w:val="Heading4"/>
              <w:numPr>
                <w:ilvl w:val="1"/>
                <w:numId w:val="7"/>
              </w:numPr>
              <w:tabs>
                <w:tab w:val="left" w:pos="348"/>
              </w:tabs>
              <w:ind w:right="495" w:firstLine="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direct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i/>
                <w:spacing w:val="-1"/>
              </w:rPr>
              <w:t>indirect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t xml:space="preserve"> did </w:t>
            </w:r>
            <w:r>
              <w:rPr>
                <w:spacing w:val="-1"/>
              </w:rPr>
              <w:t>you</w:t>
            </w:r>
            <w:r>
              <w:t xml:space="preserve"> </w:t>
            </w:r>
            <w:r>
              <w:rPr>
                <w:spacing w:val="-1"/>
              </w:rPr>
              <w:t>use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measure</w:t>
            </w:r>
            <w: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outcomes</w:t>
            </w:r>
            <w:r>
              <w:t xml:space="preserve"> in </w:t>
            </w:r>
            <w:r>
              <w:rPr>
                <w:spacing w:val="-1"/>
              </w:rPr>
              <w:t>your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program/unit?</w:t>
            </w:r>
          </w:p>
          <w:p w14:paraId="2B3F3D4C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1F4D3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E16709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3A7F0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277F8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653B44E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390DDF" w14:textId="77777777" w:rsidR="00090DB9" w:rsidRDefault="00555288">
            <w:pPr>
              <w:pStyle w:val="ListParagraph"/>
              <w:numPr>
                <w:ilvl w:val="0"/>
                <w:numId w:val="6"/>
              </w:numPr>
              <w:tabs>
                <w:tab w:val="left" w:pos="343"/>
              </w:tabs>
              <w:ind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compared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previous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year?</w:t>
            </w:r>
          </w:p>
          <w:p w14:paraId="0BD5EF51" w14:textId="77777777" w:rsidR="00090DB9" w:rsidRDefault="00555288">
            <w:pPr>
              <w:pStyle w:val="ListParagraph"/>
              <w:numPr>
                <w:ilvl w:val="1"/>
                <w:numId w:val="6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294ABEF5" w14:textId="77777777" w:rsidR="00090DB9" w:rsidRDefault="00555288">
            <w:pPr>
              <w:pStyle w:val="ListParagraph"/>
              <w:numPr>
                <w:ilvl w:val="1"/>
                <w:numId w:val="6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  <w:p w14:paraId="338C9040" w14:textId="77777777" w:rsidR="00090DB9" w:rsidRDefault="00555288">
            <w:pPr>
              <w:pStyle w:val="TableParagraph"/>
              <w:spacing w:before="1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B98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880E16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915BF9" w14:textId="77777777" w:rsidR="00090DB9" w:rsidRDefault="00555288">
            <w:pPr>
              <w:pStyle w:val="ListParagraph"/>
              <w:numPr>
                <w:ilvl w:val="0"/>
                <w:numId w:val="5"/>
              </w:numPr>
              <w:tabs>
                <w:tab w:val="left" w:pos="395"/>
              </w:tabs>
              <w:ind w:right="23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Your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determines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how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collect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end,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your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utilize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a range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(such</w:t>
            </w:r>
            <w:r>
              <w:rPr>
                <w:rFonts w:ascii="Times New Roman"/>
                <w:i/>
              </w:rPr>
              <w:t xml:space="preserve"> as</w:t>
            </w:r>
            <w:r>
              <w:rPr>
                <w:rFonts w:ascii="Times New Roman"/>
                <w:i/>
                <w:spacing w:val="-1"/>
              </w:rPr>
              <w:t xml:space="preserve"> standardized</w:t>
            </w:r>
            <w:r>
              <w:rPr>
                <w:rFonts w:ascii="Times New Roman"/>
                <w:i/>
              </w:rPr>
              <w:t xml:space="preserve"> or</w:t>
            </w:r>
            <w:r>
              <w:rPr>
                <w:rFonts w:ascii="Times New Roman"/>
                <w:i/>
                <w:spacing w:val="3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instructor-created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tests,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projects,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portfolios,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performances,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etc.).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Additionally,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use </w:t>
            </w:r>
            <w:r>
              <w:rPr>
                <w:rFonts w:ascii="Times New Roman"/>
                <w:i/>
                <w:spacing w:val="-1"/>
              </w:rPr>
              <w:t>several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 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among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which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mention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surveys,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questionnaires,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individual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focus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group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interviews,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etc.</w:t>
            </w:r>
          </w:p>
          <w:p w14:paraId="06825493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F33B48" w14:textId="77777777" w:rsidR="00090DB9" w:rsidRDefault="00555288" w:rsidP="00A4766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ind w:righ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These </w:t>
            </w:r>
            <w:r>
              <w:rPr>
                <w:rFonts w:ascii="Times New Roman"/>
                <w:i/>
                <w:spacing w:val="-1"/>
              </w:rPr>
              <w:t>questions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emphasize</w:t>
            </w:r>
            <w:r>
              <w:rPr>
                <w:rFonts w:ascii="Times New Roman"/>
                <w:i/>
              </w:rPr>
              <w:t xml:space="preserve"> any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range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used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assess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3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learning.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no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data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collection methods</w:t>
            </w:r>
            <w:r>
              <w:rPr>
                <w:rFonts w:ascii="Times New Roman"/>
                <w:i/>
              </w:rPr>
              <w:t xml:space="preserve"> and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procedures,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section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same 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last report.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</w:rPr>
              <w:t xml:space="preserve"> more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information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learning,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</w:t>
            </w:r>
            <w:r w:rsidRPr="00A4766D">
              <w:rPr>
                <w:rFonts w:ascii="Times New Roman" w:hAnsi="Times New Roman" w:cs="Times New Roman"/>
                <w:i/>
                <w:spacing w:val="-1"/>
              </w:rPr>
              <w:t>ollowing</w:t>
            </w:r>
            <w:r w:rsidRPr="00A4766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A4766D">
              <w:rPr>
                <w:rFonts w:ascii="Times New Roman" w:hAnsi="Times New Roman" w:cs="Times New Roman"/>
                <w:i/>
                <w:spacing w:val="-2"/>
              </w:rPr>
              <w:t>Web</w:t>
            </w:r>
            <w:r w:rsidRPr="00A4766D">
              <w:rPr>
                <w:rFonts w:ascii="Times New Roman" w:hAnsi="Times New Roman" w:cs="Times New Roman"/>
                <w:i/>
              </w:rPr>
              <w:t xml:space="preserve"> site:</w:t>
            </w:r>
            <w:r w:rsidRPr="00A4766D"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 w:rsidR="00A4766D" w:rsidRPr="00A4766D">
              <w:rPr>
                <w:rFonts w:ascii="Times New Roman" w:hAnsi="Times New Roman" w:cs="Times New Roman"/>
              </w:rPr>
              <w:t>https://www.csuohio.edu/offices/assessment/exmeasures.html</w:t>
            </w:r>
          </w:p>
        </w:tc>
      </w:tr>
      <w:tr w:rsidR="00090DB9" w14:paraId="3BAEC9AE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1BE82DC9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5313443" w14:textId="77777777" w:rsidR="00090DB9" w:rsidRDefault="00090DB9"/>
        </w:tc>
      </w:tr>
      <w:tr w:rsidR="00090DB9" w14:paraId="15470BED" w14:textId="77777777">
        <w:trPr>
          <w:trHeight w:hRule="exact" w:val="2548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DBCC" w14:textId="77777777" w:rsidR="00090DB9" w:rsidRDefault="00555288">
            <w:pPr>
              <w:pStyle w:val="Heading2"/>
              <w:numPr>
                <w:ilvl w:val="0"/>
                <w:numId w:val="4"/>
              </w:numPr>
              <w:tabs>
                <w:tab w:val="left" w:pos="362"/>
              </w:tabs>
              <w:spacing w:line="269" w:lineRule="exact"/>
              <w:ind w:hanging="259"/>
              <w:rPr>
                <w:rFonts w:cs="Times New Roman"/>
                <w:b w:val="0"/>
                <w:bCs w:val="0"/>
              </w:rPr>
            </w:pPr>
            <w:r>
              <w:rPr>
                <w:spacing w:val="-1"/>
              </w:rPr>
              <w:t>Data</w:t>
            </w:r>
            <w:r>
              <w:t xml:space="preserve"> analysis &amp; </w:t>
            </w:r>
            <w:r>
              <w:rPr>
                <w:spacing w:val="-1"/>
              </w:rPr>
              <w:t>findings</w:t>
            </w:r>
            <w:r>
              <w:rPr>
                <w:b w:val="0"/>
                <w:spacing w:val="-1"/>
              </w:rPr>
              <w:t>:</w:t>
            </w:r>
          </w:p>
          <w:p w14:paraId="19ABF4CF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B588D" w14:textId="77777777" w:rsidR="00090DB9" w:rsidRDefault="00555288">
            <w:pPr>
              <w:pStyle w:val="Heading4"/>
              <w:numPr>
                <w:ilvl w:val="1"/>
                <w:numId w:val="4"/>
              </w:numPr>
              <w:tabs>
                <w:tab w:val="left" w:pos="348"/>
              </w:tabs>
              <w:ind w:right="105" w:firstLine="0"/>
            </w:pPr>
            <w:r>
              <w:rPr>
                <w:spacing w:val="-1"/>
              </w:rPr>
              <w:t xml:space="preserve">How </w:t>
            </w:r>
            <w:r>
              <w:t xml:space="preserve">did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analyze</w:t>
            </w:r>
            <w:r>
              <w:t xml:space="preserve"> the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39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collected?</w:t>
            </w:r>
            <w:r>
              <w:t xml:space="preserve"> </w:t>
            </w:r>
            <w:r>
              <w:rPr>
                <w:spacing w:val="-1"/>
              </w:rPr>
              <w:t>What are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findings/results?</w:t>
            </w:r>
            <w:r>
              <w:t xml:space="preserve"> How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compare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findings/results</w:t>
            </w:r>
            <w: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previous</w:t>
            </w:r>
            <w:r>
              <w:t xml:space="preserve"> </w:t>
            </w:r>
            <w:r>
              <w:rPr>
                <w:spacing w:val="-1"/>
              </w:rPr>
              <w:t>academic</w:t>
            </w:r>
            <w:r>
              <w:t xml:space="preserve"> </w:t>
            </w:r>
            <w:r>
              <w:rPr>
                <w:spacing w:val="-1"/>
              </w:rPr>
              <w:t>year?</w:t>
            </w:r>
          </w:p>
          <w:p w14:paraId="1DE111A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6E49CB" w14:textId="77777777" w:rsidR="00090DB9" w:rsidRDefault="00090D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11D7B3" w14:textId="77777777" w:rsidR="00090DB9" w:rsidRDefault="0055528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B788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69BD84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983403" w14:textId="77777777" w:rsidR="00090DB9" w:rsidRDefault="00555288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ind w:right="37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Every </w:t>
            </w:r>
            <w:r>
              <w:rPr>
                <w:rFonts w:ascii="Times New Roman"/>
                <w:i/>
                <w:spacing w:val="-1"/>
              </w:rPr>
              <w:t xml:space="preserve">program/unit </w:t>
            </w:r>
            <w:r>
              <w:rPr>
                <w:rFonts w:ascii="Times New Roman"/>
                <w:i/>
              </w:rPr>
              <w:t xml:space="preserve">is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</w:rPr>
              <w:t xml:space="preserve"> new</w:t>
            </w:r>
            <w:r>
              <w:rPr>
                <w:rFonts w:ascii="Times New Roman"/>
                <w:i/>
                <w:spacing w:val="-1"/>
              </w:rPr>
              <w:t xml:space="preserve"> data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</w:t>
            </w:r>
            <w:r>
              <w:rPr>
                <w:rFonts w:ascii="Times New Roman"/>
                <w:b/>
                <w:i/>
                <w:spacing w:val="25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should </w:t>
            </w:r>
            <w:r>
              <w:rPr>
                <w:rFonts w:ascii="Times New Roman"/>
                <w:b/>
                <w:i/>
                <w:spacing w:val="-2"/>
              </w:rPr>
              <w:t>be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each </w:t>
            </w:r>
            <w:r>
              <w:rPr>
                <w:rFonts w:ascii="Times New Roman"/>
                <w:b/>
                <w:i/>
                <w:spacing w:val="-1"/>
              </w:rPr>
              <w:t>academic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year.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Comparing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the</w:t>
            </w:r>
            <w:r>
              <w:rPr>
                <w:rFonts w:ascii="Times New Roman"/>
                <w:i/>
              </w:rPr>
              <w:t xml:space="preserve"> most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recent</w:t>
            </w:r>
            <w:r>
              <w:rPr>
                <w:rFonts w:ascii="Times New Roman"/>
                <w:i/>
                <w:spacing w:val="3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results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years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important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determining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</w:rPr>
              <w:t xml:space="preserve">are </w:t>
            </w:r>
            <w:r>
              <w:rPr>
                <w:rFonts w:ascii="Times New Roman"/>
                <w:i/>
                <w:spacing w:val="-1"/>
              </w:rPr>
              <w:t>being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made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</w:rPr>
              <w:t xml:space="preserve"> be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made.</w:t>
            </w:r>
          </w:p>
          <w:p w14:paraId="551046BB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C76667F" w14:textId="77777777" w:rsidR="00090DB9" w:rsidRDefault="00555288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ind w:right="55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</w:rPr>
              <w:t xml:space="preserve"> how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has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by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based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report.</w:t>
            </w:r>
          </w:p>
        </w:tc>
      </w:tr>
      <w:tr w:rsidR="00090DB9" w14:paraId="7D4A171D" w14:textId="77777777">
        <w:trPr>
          <w:trHeight w:hRule="exact" w:val="25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61A14B40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3D0D362" w14:textId="77777777" w:rsidR="00090DB9" w:rsidRDefault="00090DB9"/>
        </w:tc>
      </w:tr>
      <w:tr w:rsidR="00090DB9" w14:paraId="1CD99146" w14:textId="77777777">
        <w:trPr>
          <w:trHeight w:hRule="exact" w:val="294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659C70" w14:textId="77777777" w:rsidR="00090DB9" w:rsidRDefault="0055528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6)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findings:</w:t>
            </w:r>
          </w:p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2F338E" w14:textId="77777777" w:rsidR="00090DB9" w:rsidRDefault="00090DB9"/>
        </w:tc>
      </w:tr>
    </w:tbl>
    <w:p w14:paraId="61A6F73B" w14:textId="77777777" w:rsidR="00090DB9" w:rsidRDefault="00090DB9">
      <w:pPr>
        <w:sectPr w:rsidR="00090DB9">
          <w:pgSz w:w="15840" w:h="12240" w:orient="landscape"/>
          <w:pgMar w:top="1140" w:right="1220" w:bottom="1220" w:left="1220" w:header="0" w:footer="1027" w:gutter="0"/>
          <w:cols w:space="720"/>
        </w:sectPr>
      </w:pPr>
    </w:p>
    <w:p w14:paraId="5D67733D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CDF13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6B5AB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2C1DC4B7" w14:textId="77777777">
        <w:trPr>
          <w:trHeight w:hRule="exact" w:val="2035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2BD3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821B2A" w14:textId="77777777" w:rsidR="00090DB9" w:rsidRDefault="00555288">
            <w:pPr>
              <w:pStyle w:val="TableParagraph"/>
              <w:ind w:left="102" w:right="1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a) </w:t>
            </w:r>
            <w:r>
              <w:rPr>
                <w:rFonts w:ascii="Times New Roman"/>
              </w:rPr>
              <w:t xml:space="preserve">Who was </w:t>
            </w:r>
            <w:r>
              <w:rPr>
                <w:rFonts w:ascii="Times New Roman"/>
                <w:spacing w:val="-1"/>
              </w:rPr>
              <w:t>involved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findings</w:t>
            </w:r>
            <w:r>
              <w:rPr>
                <w:rFonts w:ascii="Times New Roman"/>
              </w:rPr>
              <w:t xml:space="preserve"> from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analysis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data?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When</w:t>
            </w:r>
            <w:r>
              <w:rPr>
                <w:rFonts w:ascii="Times New Roman"/>
              </w:rPr>
              <w:t xml:space="preserve"> did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take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place?</w:t>
            </w:r>
          </w:p>
          <w:p w14:paraId="7458E81B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CD4973" w14:textId="77777777" w:rsidR="00090DB9" w:rsidRDefault="0055528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7B26" w14:textId="77777777" w:rsidR="00090DB9" w:rsidRDefault="00090D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8C2763" w14:textId="77777777" w:rsidR="00090DB9" w:rsidRDefault="00555288">
            <w:pPr>
              <w:pStyle w:val="TableParagraph"/>
              <w:spacing w:line="241" w:lineRule="auto"/>
              <w:ind w:left="102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a)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Every </w:t>
            </w:r>
            <w:r>
              <w:rPr>
                <w:rFonts w:ascii="Times New Roman"/>
                <w:i/>
                <w:spacing w:val="-1"/>
              </w:rPr>
              <w:t>program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 xml:space="preserve">is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collaboratively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least once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year,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so </w:t>
            </w:r>
            <w:r>
              <w:rPr>
                <w:rFonts w:ascii="Times New Roman"/>
                <w:b/>
                <w:i/>
                <w:spacing w:val="-1"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should</w:t>
            </w:r>
            <w:r>
              <w:rPr>
                <w:rFonts w:ascii="Times New Roman"/>
                <w:b/>
                <w:i/>
              </w:rPr>
              <w:t xml:space="preserve"> be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  <w:spacing w:val="57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each </w:t>
            </w:r>
            <w:r>
              <w:rPr>
                <w:rFonts w:ascii="Times New Roman"/>
                <w:b/>
                <w:i/>
                <w:spacing w:val="-1"/>
              </w:rPr>
              <w:t>year.</w:t>
            </w:r>
          </w:p>
          <w:p w14:paraId="06CFDEDB" w14:textId="77777777" w:rsidR="00090DB9" w:rsidRDefault="00090D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A51B86" w14:textId="77777777" w:rsidR="00090DB9" w:rsidRDefault="00555288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</w:rPr>
              <w:t xml:space="preserve"> how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has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by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based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report.</w:t>
            </w:r>
          </w:p>
        </w:tc>
      </w:tr>
      <w:tr w:rsidR="00090DB9" w14:paraId="0A55548F" w14:textId="77777777">
        <w:trPr>
          <w:trHeight w:hRule="exact" w:val="25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0D105CA7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7BF20AC" w14:textId="77777777" w:rsidR="00090DB9" w:rsidRDefault="00090DB9"/>
        </w:tc>
      </w:tr>
      <w:tr w:rsidR="00090DB9" w14:paraId="7CA33E4A" w14:textId="77777777">
        <w:trPr>
          <w:trHeight w:hRule="exact" w:val="316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9EE9" w14:textId="77777777" w:rsidR="00090DB9" w:rsidRDefault="00555288">
            <w:pPr>
              <w:pStyle w:val="Heading2"/>
              <w:numPr>
                <w:ilvl w:val="0"/>
                <w:numId w:val="2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Follow-up</w:t>
            </w:r>
            <w:r>
              <w:t xml:space="preserve"> </w:t>
            </w:r>
            <w:r>
              <w:rPr>
                <w:spacing w:val="-1"/>
              </w:rPr>
              <w:t>actions:</w:t>
            </w:r>
          </w:p>
          <w:p w14:paraId="4E720385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FDEBF9" w14:textId="77777777" w:rsidR="00090DB9" w:rsidRDefault="00555288">
            <w:pPr>
              <w:pStyle w:val="Heading4"/>
              <w:numPr>
                <w:ilvl w:val="1"/>
                <w:numId w:val="2"/>
              </w:numPr>
              <w:tabs>
                <w:tab w:val="left" w:pos="348"/>
              </w:tabs>
              <w:ind w:right="287" w:firstLine="0"/>
            </w:pPr>
            <w:r>
              <w:rPr>
                <w:spacing w:val="-1"/>
              </w:rPr>
              <w:t>Based</w:t>
            </w:r>
            <w:r>
              <w:t xml:space="preserve"> on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review</w:t>
            </w:r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findings,</w:t>
            </w:r>
            <w:r>
              <w:t xml:space="preserve"> </w:t>
            </w:r>
            <w:r>
              <w:rPr>
                <w:spacing w:val="-1"/>
              </w:rP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have</w:t>
            </w:r>
            <w:r>
              <w:t xml:space="preserve"> been </w:t>
            </w:r>
            <w:r>
              <w:rPr>
                <w:spacing w:val="-1"/>
              </w:rPr>
              <w:t>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curriculum,</w:t>
            </w:r>
            <w: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services,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goals,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outcomes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(choose</w:t>
            </w:r>
            <w: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apply)</w:t>
            </w:r>
            <w: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program/unit?</w:t>
            </w:r>
            <w:r>
              <w:t xml:space="preserve"> </w:t>
            </w:r>
            <w:r>
              <w:rPr>
                <w:spacing w:val="-1"/>
              </w:rPr>
              <w:t>Also,</w:t>
            </w:r>
            <w:r>
              <w:t xml:space="preserve"> </w:t>
            </w:r>
            <w:r>
              <w:rPr>
                <w:spacing w:val="-2"/>
              </w:rPr>
              <w:t>have</w:t>
            </w:r>
            <w:r>
              <w:t xml:space="preserve"> any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these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led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modifications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process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collecting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reviewing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data?</w:t>
            </w:r>
          </w:p>
          <w:p w14:paraId="56525D1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0CA069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6B6A0E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0D07274" w14:textId="77777777" w:rsidR="00090DB9" w:rsidRDefault="00555288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9E09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692AD91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4195589" w14:textId="5D19D071" w:rsidR="00090DB9" w:rsidRDefault="00555288">
            <w:pPr>
              <w:pStyle w:val="ListParagraph"/>
              <w:numPr>
                <w:ilvl w:val="0"/>
                <w:numId w:val="1"/>
              </w:numPr>
              <w:tabs>
                <w:tab w:val="left" w:pos="347"/>
              </w:tabs>
              <w:ind w:right="1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  <w:spacing w:val="-1"/>
              </w:rPr>
              <w:t>This</w:t>
            </w:r>
            <w:r>
              <w:rPr>
                <w:rFonts w:ascii="Times New Roman"/>
                <w:b/>
                <w:i/>
              </w:rPr>
              <w:t xml:space="preserve"> is </w:t>
            </w:r>
            <w:r>
              <w:rPr>
                <w:rFonts w:ascii="Times New Roman"/>
                <w:b/>
                <w:i/>
                <w:spacing w:val="-1"/>
              </w:rPr>
              <w:t>one</w:t>
            </w:r>
            <w:r>
              <w:rPr>
                <w:rFonts w:ascii="Times New Roman"/>
                <w:b/>
                <w:i/>
              </w:rPr>
              <w:t xml:space="preserve"> of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most important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sections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</w:rPr>
              <w:t xml:space="preserve">of </w:t>
            </w:r>
            <w:r>
              <w:rPr>
                <w:rFonts w:ascii="Times New Roman"/>
                <w:b/>
                <w:i/>
              </w:rPr>
              <w:t xml:space="preserve">the </w:t>
            </w:r>
            <w:r>
              <w:rPr>
                <w:rFonts w:ascii="Times New Roman"/>
                <w:b/>
                <w:i/>
                <w:spacing w:val="-1"/>
              </w:rPr>
              <w:t>report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and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should</w:t>
            </w:r>
            <w:r>
              <w:rPr>
                <w:rFonts w:ascii="Times New Roman"/>
                <w:b/>
                <w:i/>
                <w:spacing w:val="35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be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each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year.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Assessment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is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form</w:t>
            </w:r>
            <w:r>
              <w:rPr>
                <w:rFonts w:ascii="Times New Roman"/>
                <w:i/>
              </w:rPr>
              <w:t xml:space="preserve"> of </w:t>
            </w:r>
            <w:r>
              <w:rPr>
                <w:rFonts w:ascii="Times New Roman"/>
                <w:i/>
                <w:spacing w:val="-1"/>
              </w:rPr>
              <w:t>data-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driven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decision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making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impacts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curricula,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instructional</w:t>
            </w:r>
            <w:r>
              <w:rPr>
                <w:rFonts w:ascii="Times New Roman"/>
                <w:i/>
                <w:spacing w:val="5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practices,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quality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 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provided.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With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mind,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elaborate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actions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taken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 xml:space="preserve">during </w:t>
            </w:r>
            <w:r>
              <w:rPr>
                <w:rFonts w:ascii="Times New Roman"/>
                <w:b/>
                <w:i/>
                <w:spacing w:val="-2"/>
              </w:rPr>
              <w:t>AY</w:t>
            </w:r>
            <w:r>
              <w:rPr>
                <w:rFonts w:ascii="Times New Roman"/>
                <w:b/>
                <w:i/>
                <w:spacing w:val="2"/>
              </w:rPr>
              <w:t xml:space="preserve"> </w:t>
            </w:r>
            <w:r w:rsidR="0068670A">
              <w:rPr>
                <w:rFonts w:ascii="Times New Roman"/>
                <w:b/>
                <w:i/>
                <w:spacing w:val="-1"/>
              </w:rPr>
              <w:t>2021-2022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as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follow-up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39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analysis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student-learning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data.</w:t>
            </w:r>
            <w:r>
              <w:rPr>
                <w:rFonts w:ascii="Times New Roman"/>
                <w:i/>
              </w:rPr>
              <w:t xml:space="preserve"> 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no </w:t>
            </w:r>
            <w:r>
              <w:rPr>
                <w:rFonts w:ascii="Times New Roman"/>
                <w:i/>
                <w:spacing w:val="-1"/>
              </w:rPr>
              <w:t>actions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were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taken,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rationale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behind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decision?</w:t>
            </w:r>
          </w:p>
          <w:p w14:paraId="3AF35C03" w14:textId="77777777" w:rsidR="00090DB9" w:rsidRDefault="00090D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1DA081" w14:textId="77777777" w:rsidR="00090DB9" w:rsidRDefault="00555288">
            <w:pPr>
              <w:pStyle w:val="ListParagraph"/>
              <w:numPr>
                <w:ilvl w:val="0"/>
                <w:numId w:val="1"/>
              </w:numPr>
              <w:tabs>
                <w:tab w:val="left" w:pos="362"/>
              </w:tabs>
              <w:ind w:right="110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z w:val="24"/>
              </w:rPr>
              <w:t>If the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case,</w:t>
            </w:r>
            <w:r>
              <w:rPr>
                <w:rFonts w:ascii="Times New Roman"/>
                <w:i/>
                <w:sz w:val="24"/>
              </w:rPr>
              <w:t xml:space="preserve"> s</w:t>
            </w:r>
            <w:r>
              <w:rPr>
                <w:rFonts w:ascii="Times New Roman"/>
                <w:i/>
              </w:rPr>
              <w:t>pecify how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your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2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previously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by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team.</w:t>
            </w:r>
          </w:p>
        </w:tc>
      </w:tr>
    </w:tbl>
    <w:p w14:paraId="1D999D63" w14:textId="77777777" w:rsidR="00555288" w:rsidRDefault="00555288"/>
    <w:sectPr w:rsidR="00555288">
      <w:pgSz w:w="15840" w:h="12240" w:orient="landscape"/>
      <w:pgMar w:top="1140" w:right="1220" w:bottom="1220" w:left="12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33210" w14:textId="77777777" w:rsidR="006340B8" w:rsidRDefault="006340B8">
      <w:r>
        <w:separator/>
      </w:r>
    </w:p>
  </w:endnote>
  <w:endnote w:type="continuationSeparator" w:id="0">
    <w:p w14:paraId="3E35CD94" w14:textId="77777777" w:rsidR="006340B8" w:rsidRDefault="0063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DD5A" w14:textId="77777777" w:rsidR="00090DB9" w:rsidRDefault="006B6E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AB46D" wp14:editId="14B89C6E">
              <wp:simplePos x="0" y="0"/>
              <wp:positionH relativeFrom="page">
                <wp:posOffset>9043670</wp:posOffset>
              </wp:positionH>
              <wp:positionV relativeFrom="page">
                <wp:posOffset>6967855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5F1EB" w14:textId="339C7D69" w:rsidR="00090DB9" w:rsidRDefault="0055528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4EA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A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2.1pt;margin-top:54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aW0ejiAAAADwEA&#10;AA8AAABkcnMvZG93bnJldi54bWxMj8FOwzAQRO9I/IO1SNyo3TQUGuJUFYITEiINB45O7CZW43WI&#10;3Tb8PZsT3GZ2R7Nv8+3kenY2Y7AeJSwXApjBxmuLrYTP6vXuEViICrXqPRoJPybAtri+ylWm/QVL&#10;c97HllEJhkxJ6GIcMs5D0xmnwsIPBml38KNTkezYcj2qC5W7nidCrLlTFulCpwbz3JnmuD85Cbsv&#10;LF/s93v9UR5KW1UbgW/ro5S3N9PuCVg0U/wLw4xP6FAQU+1PqAPryadJmlCWlNg8rIDNmTSdZzWp&#10;ZXK/Al7k/P8fxS8AAAD//wMAUEsBAi0AFAAGAAgAAAAhALaDOJL+AAAA4QEAABMAAAAAAAAAAAAA&#10;AAAAAAAAAFtDb250ZW50X1R5cGVzXS54bWxQSwECLQAUAAYACAAAACEAOP0h/9YAAACUAQAACwAA&#10;AAAAAAAAAAAAAAAvAQAAX3JlbHMvLnJlbHNQSwECLQAUAAYACAAAACEAjj0+HKwCAACoBQAADgAA&#10;AAAAAAAAAAAAAAAuAgAAZHJzL2Uyb0RvYy54bWxQSwECLQAUAAYACAAAACEAJpbR6OIAAAAPAQAA&#10;DwAAAAAAAAAAAAAAAAAGBQAAZHJzL2Rvd25yZXYueG1sUEsFBgAAAAAEAAQA8wAAABUGAAAAAA==&#10;" filled="f" stroked="f">
              <v:textbox inset="0,0,0,0">
                <w:txbxContent>
                  <w:p w14:paraId="0955F1EB" w14:textId="339C7D69" w:rsidR="00090DB9" w:rsidRDefault="0055528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4EA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B9FE" w14:textId="77777777" w:rsidR="006340B8" w:rsidRDefault="006340B8">
      <w:r>
        <w:separator/>
      </w:r>
    </w:p>
  </w:footnote>
  <w:footnote w:type="continuationSeparator" w:id="0">
    <w:p w14:paraId="225DDD01" w14:textId="77777777" w:rsidR="006340B8" w:rsidRDefault="0063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AEF"/>
    <w:multiLevelType w:val="hybridMultilevel"/>
    <w:tmpl w:val="5A0AA9E6"/>
    <w:lvl w:ilvl="0" w:tplc="5BA2B864">
      <w:start w:val="1"/>
      <w:numFmt w:val="lowerLetter"/>
      <w:lvlText w:val="%1)"/>
      <w:lvlJc w:val="left"/>
      <w:pPr>
        <w:ind w:left="102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FAA3D6E">
      <w:start w:val="1"/>
      <w:numFmt w:val="bullet"/>
      <w:lvlText w:val="•"/>
      <w:lvlJc w:val="left"/>
      <w:pPr>
        <w:ind w:left="749" w:hanging="257"/>
      </w:pPr>
      <w:rPr>
        <w:rFonts w:hint="default"/>
      </w:rPr>
    </w:lvl>
    <w:lvl w:ilvl="2" w:tplc="2264A5D4">
      <w:start w:val="1"/>
      <w:numFmt w:val="bullet"/>
      <w:lvlText w:val="•"/>
      <w:lvlJc w:val="left"/>
      <w:pPr>
        <w:ind w:left="1397" w:hanging="257"/>
      </w:pPr>
      <w:rPr>
        <w:rFonts w:hint="default"/>
      </w:rPr>
    </w:lvl>
    <w:lvl w:ilvl="3" w:tplc="5BAC6CD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4" w:tplc="58BC8220">
      <w:start w:val="1"/>
      <w:numFmt w:val="bullet"/>
      <w:lvlText w:val="•"/>
      <w:lvlJc w:val="left"/>
      <w:pPr>
        <w:ind w:left="2692" w:hanging="257"/>
      </w:pPr>
      <w:rPr>
        <w:rFonts w:hint="default"/>
      </w:rPr>
    </w:lvl>
    <w:lvl w:ilvl="5" w:tplc="894EFC7A">
      <w:start w:val="1"/>
      <w:numFmt w:val="bullet"/>
      <w:lvlText w:val="•"/>
      <w:lvlJc w:val="left"/>
      <w:pPr>
        <w:ind w:left="3339" w:hanging="257"/>
      </w:pPr>
      <w:rPr>
        <w:rFonts w:hint="default"/>
      </w:rPr>
    </w:lvl>
    <w:lvl w:ilvl="6" w:tplc="897CC07A">
      <w:start w:val="1"/>
      <w:numFmt w:val="bullet"/>
      <w:lvlText w:val="•"/>
      <w:lvlJc w:val="left"/>
      <w:pPr>
        <w:ind w:left="3987" w:hanging="257"/>
      </w:pPr>
      <w:rPr>
        <w:rFonts w:hint="default"/>
      </w:rPr>
    </w:lvl>
    <w:lvl w:ilvl="7" w:tplc="BFEC3F26">
      <w:start w:val="1"/>
      <w:numFmt w:val="bullet"/>
      <w:lvlText w:val="•"/>
      <w:lvlJc w:val="left"/>
      <w:pPr>
        <w:ind w:left="4634" w:hanging="257"/>
      </w:pPr>
      <w:rPr>
        <w:rFonts w:hint="default"/>
      </w:rPr>
    </w:lvl>
    <w:lvl w:ilvl="8" w:tplc="056C5B74">
      <w:start w:val="1"/>
      <w:numFmt w:val="bullet"/>
      <w:lvlText w:val="•"/>
      <w:lvlJc w:val="left"/>
      <w:pPr>
        <w:ind w:left="5282" w:hanging="257"/>
      </w:pPr>
      <w:rPr>
        <w:rFonts w:hint="default"/>
      </w:rPr>
    </w:lvl>
  </w:abstractNum>
  <w:abstractNum w:abstractNumId="1" w15:restartNumberingAfterBreak="0">
    <w:nsid w:val="16AE45F2"/>
    <w:multiLevelType w:val="hybridMultilevel"/>
    <w:tmpl w:val="157EF18A"/>
    <w:lvl w:ilvl="0" w:tplc="D422B1E2">
      <w:start w:val="1"/>
      <w:numFmt w:val="bullet"/>
      <w:lvlText w:val="*"/>
      <w:lvlJc w:val="left"/>
      <w:pPr>
        <w:ind w:left="28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BE8EF538">
      <w:start w:val="1"/>
      <w:numFmt w:val="bullet"/>
      <w:lvlText w:val=""/>
      <w:lvlJc w:val="left"/>
      <w:pPr>
        <w:ind w:left="1900" w:hanging="360"/>
      </w:pPr>
      <w:rPr>
        <w:rFonts w:ascii="Wingdings" w:eastAsia="Wingdings" w:hAnsi="Wingdings" w:hint="default"/>
        <w:sz w:val="24"/>
        <w:szCs w:val="24"/>
      </w:rPr>
    </w:lvl>
    <w:lvl w:ilvl="2" w:tplc="22EAACBA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DBE8CD7C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4" w:tplc="CE1A521A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5" w:tplc="10EED1FE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6" w:tplc="7918F492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  <w:lvl w:ilvl="7" w:tplc="06A08AA4">
      <w:start w:val="1"/>
      <w:numFmt w:val="bullet"/>
      <w:lvlText w:val="•"/>
      <w:lvlJc w:val="left"/>
      <w:pPr>
        <w:ind w:left="9366" w:hanging="360"/>
      </w:pPr>
      <w:rPr>
        <w:rFonts w:hint="default"/>
      </w:rPr>
    </w:lvl>
    <w:lvl w:ilvl="8" w:tplc="3C04E9F8">
      <w:start w:val="1"/>
      <w:numFmt w:val="bullet"/>
      <w:lvlText w:val="•"/>
      <w:lvlJc w:val="left"/>
      <w:pPr>
        <w:ind w:left="10611" w:hanging="360"/>
      </w:pPr>
      <w:rPr>
        <w:rFonts w:hint="default"/>
      </w:rPr>
    </w:lvl>
  </w:abstractNum>
  <w:abstractNum w:abstractNumId="2" w15:restartNumberingAfterBreak="0">
    <w:nsid w:val="1FDF71AC"/>
    <w:multiLevelType w:val="hybridMultilevel"/>
    <w:tmpl w:val="5B60CA70"/>
    <w:lvl w:ilvl="0" w:tplc="A77CE218">
      <w:start w:val="7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7AE5860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49E2102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9B5475F6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FA427542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C408151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A8E4C372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9048811C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A77013B8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3" w15:restartNumberingAfterBreak="0">
    <w:nsid w:val="22513118"/>
    <w:multiLevelType w:val="hybridMultilevel"/>
    <w:tmpl w:val="3B0ED8C4"/>
    <w:lvl w:ilvl="0" w:tplc="62A4A56E">
      <w:start w:val="1"/>
      <w:numFmt w:val="lowerLetter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D9B8E380">
      <w:start w:val="1"/>
      <w:numFmt w:val="bullet"/>
      <w:lvlText w:val="•"/>
      <w:lvlJc w:val="left"/>
      <w:pPr>
        <w:ind w:left="749" w:hanging="293"/>
      </w:pPr>
      <w:rPr>
        <w:rFonts w:hint="default"/>
      </w:rPr>
    </w:lvl>
    <w:lvl w:ilvl="2" w:tplc="30C08B68">
      <w:start w:val="1"/>
      <w:numFmt w:val="bullet"/>
      <w:lvlText w:val="•"/>
      <w:lvlJc w:val="left"/>
      <w:pPr>
        <w:ind w:left="1397" w:hanging="293"/>
      </w:pPr>
      <w:rPr>
        <w:rFonts w:hint="default"/>
      </w:rPr>
    </w:lvl>
    <w:lvl w:ilvl="3" w:tplc="99EC656A">
      <w:start w:val="1"/>
      <w:numFmt w:val="bullet"/>
      <w:lvlText w:val="•"/>
      <w:lvlJc w:val="left"/>
      <w:pPr>
        <w:ind w:left="2044" w:hanging="293"/>
      </w:pPr>
      <w:rPr>
        <w:rFonts w:hint="default"/>
      </w:rPr>
    </w:lvl>
    <w:lvl w:ilvl="4" w:tplc="28001428">
      <w:start w:val="1"/>
      <w:numFmt w:val="bullet"/>
      <w:lvlText w:val="•"/>
      <w:lvlJc w:val="left"/>
      <w:pPr>
        <w:ind w:left="2692" w:hanging="293"/>
      </w:pPr>
      <w:rPr>
        <w:rFonts w:hint="default"/>
      </w:rPr>
    </w:lvl>
    <w:lvl w:ilvl="5" w:tplc="B80AE1F8">
      <w:start w:val="1"/>
      <w:numFmt w:val="bullet"/>
      <w:lvlText w:val="•"/>
      <w:lvlJc w:val="left"/>
      <w:pPr>
        <w:ind w:left="3339" w:hanging="293"/>
      </w:pPr>
      <w:rPr>
        <w:rFonts w:hint="default"/>
      </w:rPr>
    </w:lvl>
    <w:lvl w:ilvl="6" w:tplc="63621E18">
      <w:start w:val="1"/>
      <w:numFmt w:val="bullet"/>
      <w:lvlText w:val="•"/>
      <w:lvlJc w:val="left"/>
      <w:pPr>
        <w:ind w:left="3987" w:hanging="293"/>
      </w:pPr>
      <w:rPr>
        <w:rFonts w:hint="default"/>
      </w:rPr>
    </w:lvl>
    <w:lvl w:ilvl="7" w:tplc="FBD0FEBE">
      <w:start w:val="1"/>
      <w:numFmt w:val="bullet"/>
      <w:lvlText w:val="•"/>
      <w:lvlJc w:val="left"/>
      <w:pPr>
        <w:ind w:left="4634" w:hanging="293"/>
      </w:pPr>
      <w:rPr>
        <w:rFonts w:hint="default"/>
      </w:rPr>
    </w:lvl>
    <w:lvl w:ilvl="8" w:tplc="7318F61E">
      <w:start w:val="1"/>
      <w:numFmt w:val="bullet"/>
      <w:lvlText w:val="•"/>
      <w:lvlJc w:val="left"/>
      <w:pPr>
        <w:ind w:left="5282" w:hanging="293"/>
      </w:pPr>
      <w:rPr>
        <w:rFonts w:hint="default"/>
      </w:rPr>
    </w:lvl>
  </w:abstractNum>
  <w:abstractNum w:abstractNumId="4" w15:restartNumberingAfterBreak="0">
    <w:nsid w:val="307703F4"/>
    <w:multiLevelType w:val="hybridMultilevel"/>
    <w:tmpl w:val="C02034F6"/>
    <w:lvl w:ilvl="0" w:tplc="3B80F266">
      <w:start w:val="1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CF044B46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1EB0CCFA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1CAAE8B4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FE20BE78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83A2872E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66BC9C50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20ACAB82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0E32D93A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5" w15:restartNumberingAfterBreak="0">
    <w:nsid w:val="44040C83"/>
    <w:multiLevelType w:val="hybridMultilevel"/>
    <w:tmpl w:val="54525842"/>
    <w:lvl w:ilvl="0" w:tplc="4BB0FEBA">
      <w:start w:val="3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D0884DE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C4617BA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81D89C0E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3822BBE0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17A2FE2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F942E714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AC8021C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030410C8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6" w15:restartNumberingAfterBreak="0">
    <w:nsid w:val="4C906743"/>
    <w:multiLevelType w:val="hybridMultilevel"/>
    <w:tmpl w:val="619C017E"/>
    <w:lvl w:ilvl="0" w:tplc="9394FC8A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CF6B160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4DBA2F92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3F9EFD3A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1C8C9A24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DC567D3C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D6EA4CC0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E554668E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B66286CC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abstractNum w:abstractNumId="7" w15:restartNumberingAfterBreak="0">
    <w:nsid w:val="52183763"/>
    <w:multiLevelType w:val="hybridMultilevel"/>
    <w:tmpl w:val="147E9154"/>
    <w:lvl w:ilvl="0" w:tplc="C128BA9E">
      <w:start w:val="4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F8AC8E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42856E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2E68C344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A31027B2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4D762ED0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2B2EEF74">
      <w:start w:val="1"/>
      <w:numFmt w:val="bullet"/>
      <w:lvlText w:val="•"/>
      <w:lvlJc w:val="left"/>
      <w:pPr>
        <w:ind w:left="3815" w:hanging="246"/>
      </w:pPr>
      <w:rPr>
        <w:rFonts w:hint="default"/>
      </w:rPr>
    </w:lvl>
    <w:lvl w:ilvl="7" w:tplc="C12647C2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654212B0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8" w15:restartNumberingAfterBreak="0">
    <w:nsid w:val="5E7E4E26"/>
    <w:multiLevelType w:val="hybridMultilevel"/>
    <w:tmpl w:val="7AFA4402"/>
    <w:lvl w:ilvl="0" w:tplc="517EE78E">
      <w:start w:val="1"/>
      <w:numFmt w:val="lowerLetter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79C03EA">
      <w:start w:val="1"/>
      <w:numFmt w:val="bullet"/>
      <w:lvlText w:val="•"/>
      <w:lvlJc w:val="left"/>
      <w:pPr>
        <w:ind w:left="749" w:hanging="245"/>
      </w:pPr>
      <w:rPr>
        <w:rFonts w:hint="default"/>
      </w:rPr>
    </w:lvl>
    <w:lvl w:ilvl="2" w:tplc="9482B0C0">
      <w:start w:val="1"/>
      <w:numFmt w:val="bullet"/>
      <w:lvlText w:val="•"/>
      <w:lvlJc w:val="left"/>
      <w:pPr>
        <w:ind w:left="1397" w:hanging="245"/>
      </w:pPr>
      <w:rPr>
        <w:rFonts w:hint="default"/>
      </w:rPr>
    </w:lvl>
    <w:lvl w:ilvl="3" w:tplc="45AADE8A">
      <w:start w:val="1"/>
      <w:numFmt w:val="bullet"/>
      <w:lvlText w:val="•"/>
      <w:lvlJc w:val="left"/>
      <w:pPr>
        <w:ind w:left="2044" w:hanging="245"/>
      </w:pPr>
      <w:rPr>
        <w:rFonts w:hint="default"/>
      </w:rPr>
    </w:lvl>
    <w:lvl w:ilvl="4" w:tplc="EC44B0D4">
      <w:start w:val="1"/>
      <w:numFmt w:val="bullet"/>
      <w:lvlText w:val="•"/>
      <w:lvlJc w:val="left"/>
      <w:pPr>
        <w:ind w:left="2692" w:hanging="245"/>
      </w:pPr>
      <w:rPr>
        <w:rFonts w:hint="default"/>
      </w:rPr>
    </w:lvl>
    <w:lvl w:ilvl="5" w:tplc="24FC2F98">
      <w:start w:val="1"/>
      <w:numFmt w:val="bullet"/>
      <w:lvlText w:val="•"/>
      <w:lvlJc w:val="left"/>
      <w:pPr>
        <w:ind w:left="3339" w:hanging="245"/>
      </w:pPr>
      <w:rPr>
        <w:rFonts w:hint="default"/>
      </w:rPr>
    </w:lvl>
    <w:lvl w:ilvl="6" w:tplc="5582CA76">
      <w:start w:val="1"/>
      <w:numFmt w:val="bullet"/>
      <w:lvlText w:val="•"/>
      <w:lvlJc w:val="left"/>
      <w:pPr>
        <w:ind w:left="3987" w:hanging="245"/>
      </w:pPr>
      <w:rPr>
        <w:rFonts w:hint="default"/>
      </w:rPr>
    </w:lvl>
    <w:lvl w:ilvl="7" w:tplc="A1EA1D88">
      <w:start w:val="1"/>
      <w:numFmt w:val="bullet"/>
      <w:lvlText w:val="•"/>
      <w:lvlJc w:val="left"/>
      <w:pPr>
        <w:ind w:left="4634" w:hanging="245"/>
      </w:pPr>
      <w:rPr>
        <w:rFonts w:hint="default"/>
      </w:rPr>
    </w:lvl>
    <w:lvl w:ilvl="8" w:tplc="36BC4CC2">
      <w:start w:val="1"/>
      <w:numFmt w:val="bullet"/>
      <w:lvlText w:val="•"/>
      <w:lvlJc w:val="left"/>
      <w:pPr>
        <w:ind w:left="5282" w:hanging="245"/>
      </w:pPr>
      <w:rPr>
        <w:rFonts w:hint="default"/>
      </w:rPr>
    </w:lvl>
  </w:abstractNum>
  <w:abstractNum w:abstractNumId="9" w15:restartNumberingAfterBreak="0">
    <w:nsid w:val="63F86C8C"/>
    <w:multiLevelType w:val="hybridMultilevel"/>
    <w:tmpl w:val="2A487E1A"/>
    <w:lvl w:ilvl="0" w:tplc="1DE8B3C6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47ECD56">
      <w:start w:val="1"/>
      <w:numFmt w:val="bullet"/>
      <w:lvlText w:val="-"/>
      <w:lvlJc w:val="left"/>
      <w:pPr>
        <w:ind w:left="94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D148B50">
      <w:start w:val="1"/>
      <w:numFmt w:val="bullet"/>
      <w:lvlText w:val="•"/>
      <w:lvlJc w:val="left"/>
      <w:pPr>
        <w:ind w:left="1572" w:hanging="125"/>
      </w:pPr>
      <w:rPr>
        <w:rFonts w:hint="default"/>
      </w:rPr>
    </w:lvl>
    <w:lvl w:ilvl="3" w:tplc="1138D854">
      <w:start w:val="1"/>
      <w:numFmt w:val="bullet"/>
      <w:lvlText w:val="•"/>
      <w:lvlJc w:val="left"/>
      <w:pPr>
        <w:ind w:left="2198" w:hanging="125"/>
      </w:pPr>
      <w:rPr>
        <w:rFonts w:hint="default"/>
      </w:rPr>
    </w:lvl>
    <w:lvl w:ilvl="4" w:tplc="A830D8CA">
      <w:start w:val="1"/>
      <w:numFmt w:val="bullet"/>
      <w:lvlText w:val="•"/>
      <w:lvlJc w:val="left"/>
      <w:pPr>
        <w:ind w:left="2824" w:hanging="125"/>
      </w:pPr>
      <w:rPr>
        <w:rFonts w:hint="default"/>
      </w:rPr>
    </w:lvl>
    <w:lvl w:ilvl="5" w:tplc="6194EFAC">
      <w:start w:val="1"/>
      <w:numFmt w:val="bullet"/>
      <w:lvlText w:val="•"/>
      <w:lvlJc w:val="left"/>
      <w:pPr>
        <w:ind w:left="3449" w:hanging="125"/>
      </w:pPr>
      <w:rPr>
        <w:rFonts w:hint="default"/>
      </w:rPr>
    </w:lvl>
    <w:lvl w:ilvl="6" w:tplc="2EB0678E">
      <w:start w:val="1"/>
      <w:numFmt w:val="bullet"/>
      <w:lvlText w:val="•"/>
      <w:lvlJc w:val="left"/>
      <w:pPr>
        <w:ind w:left="4075" w:hanging="125"/>
      </w:pPr>
      <w:rPr>
        <w:rFonts w:hint="default"/>
      </w:rPr>
    </w:lvl>
    <w:lvl w:ilvl="7" w:tplc="3B6CEB0E">
      <w:start w:val="1"/>
      <w:numFmt w:val="bullet"/>
      <w:lvlText w:val="•"/>
      <w:lvlJc w:val="left"/>
      <w:pPr>
        <w:ind w:left="4700" w:hanging="125"/>
      </w:pPr>
      <w:rPr>
        <w:rFonts w:hint="default"/>
      </w:rPr>
    </w:lvl>
    <w:lvl w:ilvl="8" w:tplc="F6047E4E">
      <w:start w:val="1"/>
      <w:numFmt w:val="bullet"/>
      <w:lvlText w:val="•"/>
      <w:lvlJc w:val="left"/>
      <w:pPr>
        <w:ind w:left="5326" w:hanging="125"/>
      </w:pPr>
      <w:rPr>
        <w:rFonts w:hint="default"/>
      </w:rPr>
    </w:lvl>
  </w:abstractNum>
  <w:abstractNum w:abstractNumId="10" w15:restartNumberingAfterBreak="0">
    <w:nsid w:val="6E6431FF"/>
    <w:multiLevelType w:val="hybridMultilevel"/>
    <w:tmpl w:val="983A7C58"/>
    <w:lvl w:ilvl="0" w:tplc="B87044DA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646F442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10169088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55A61C46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1EF036EE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A58A0E6A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78526FB8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7B8C4572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7F0C9162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abstractNum w:abstractNumId="11" w15:restartNumberingAfterBreak="0">
    <w:nsid w:val="75AB6BF6"/>
    <w:multiLevelType w:val="hybridMultilevel"/>
    <w:tmpl w:val="03121410"/>
    <w:lvl w:ilvl="0" w:tplc="2A80B4A8">
      <w:start w:val="5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B5C0446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530537A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DD92B8D0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9AB0CBD4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032855DE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994CA592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5BFAFEC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8DEC17EE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12" w15:restartNumberingAfterBreak="0">
    <w:nsid w:val="75DF48AC"/>
    <w:multiLevelType w:val="hybridMultilevel"/>
    <w:tmpl w:val="68CA72DA"/>
    <w:lvl w:ilvl="0" w:tplc="A590F4C4">
      <w:start w:val="2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93464EE0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4D505B94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CB3A1DD0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140C6FDC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A4420F96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3B06E66E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9A62429E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0BA40846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13" w15:restartNumberingAfterBreak="0">
    <w:nsid w:val="779A18EE"/>
    <w:multiLevelType w:val="hybridMultilevel"/>
    <w:tmpl w:val="2C868378"/>
    <w:lvl w:ilvl="0" w:tplc="2F982E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70C3B28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8FEF468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D0C48898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C9F08C6C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70A278F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26643178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1794F6E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7988CA16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14" w15:restartNumberingAfterBreak="0">
    <w:nsid w:val="78860AF7"/>
    <w:multiLevelType w:val="hybridMultilevel"/>
    <w:tmpl w:val="9DDC987C"/>
    <w:lvl w:ilvl="0" w:tplc="4588F19A">
      <w:start w:val="1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B96EE44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5A307424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F4FC1364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25A8297E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10D29680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3754E716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F23EC568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CACA5652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15" w15:restartNumberingAfterBreak="0">
    <w:nsid w:val="7F6E684B"/>
    <w:multiLevelType w:val="hybridMultilevel"/>
    <w:tmpl w:val="884EBA68"/>
    <w:lvl w:ilvl="0" w:tplc="992E07EE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7C26FB6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17B02D20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8EC81FCE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92147392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1DEA192E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63286CBC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D0CEFC00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115083C4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5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B9"/>
    <w:rsid w:val="00090DB9"/>
    <w:rsid w:val="001F1816"/>
    <w:rsid w:val="001F2F92"/>
    <w:rsid w:val="002514EA"/>
    <w:rsid w:val="003005F3"/>
    <w:rsid w:val="00307ED4"/>
    <w:rsid w:val="003706BD"/>
    <w:rsid w:val="00482A0D"/>
    <w:rsid w:val="00555288"/>
    <w:rsid w:val="006340B8"/>
    <w:rsid w:val="0068670A"/>
    <w:rsid w:val="006B6E07"/>
    <w:rsid w:val="008575B5"/>
    <w:rsid w:val="00860367"/>
    <w:rsid w:val="008E0012"/>
    <w:rsid w:val="00981188"/>
    <w:rsid w:val="00A21A1E"/>
    <w:rsid w:val="00A4766D"/>
    <w:rsid w:val="00A56886"/>
    <w:rsid w:val="00B04A46"/>
    <w:rsid w:val="00B33F59"/>
    <w:rsid w:val="00B4265F"/>
    <w:rsid w:val="00B654BA"/>
    <w:rsid w:val="00BC5522"/>
    <w:rsid w:val="00BC699E"/>
    <w:rsid w:val="00CB268D"/>
    <w:rsid w:val="00CE6CC8"/>
    <w:rsid w:val="00E8103D"/>
    <w:rsid w:val="00ED4A8F"/>
    <w:rsid w:val="00F2269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2E7D6"/>
  <w15:docId w15:val="{26034DD7-63A7-4D4B-AAD7-778ED1A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5"/>
      <w:ind w:left="325"/>
      <w:outlineLvl w:val="0"/>
    </w:pPr>
    <w:rPr>
      <w:rFonts w:ascii="Arial" w:eastAsia="Arial" w:hAnsi="Arial"/>
      <w:b/>
      <w:bCs/>
      <w:i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ind w:left="361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102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6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uohio.edu/assessment/faq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203B-519F-4FA0-B0D2-47F5002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Assessment Reports</vt:lpstr>
    </vt:vector>
  </TitlesOfParts>
  <Company>Cleveland State University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Assessment Reports</dc:title>
  <dc:creator>Marius</dc:creator>
  <cp:lastModifiedBy>Laurine C Owens</cp:lastModifiedBy>
  <cp:revision>2</cp:revision>
  <dcterms:created xsi:type="dcterms:W3CDTF">2022-03-28T18:36:00Z</dcterms:created>
  <dcterms:modified xsi:type="dcterms:W3CDTF">2022-03-28T18:36:00Z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2017-04-11T00:00:00Z</vt:filetime>
  </property>
</Properties>
</file>