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7C29" w14:textId="77777777" w:rsidR="00A548A9" w:rsidRDefault="00A548A9" w:rsidP="00A548A9">
      <w:pPr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DE2F35">
        <w:rPr>
          <w:rFonts w:ascii="Arial" w:hAnsi="Arial" w:cs="Arial"/>
          <w:b/>
          <w:color w:val="006A4D"/>
          <w:sz w:val="26"/>
          <w:szCs w:val="26"/>
        </w:rPr>
        <w:t>What it means</w:t>
      </w:r>
      <w:r w:rsidR="00BC7E70" w:rsidRPr="00DE2F35">
        <w:rPr>
          <w:rFonts w:ascii="Arial" w:hAnsi="Arial" w:cs="Arial"/>
          <w:b/>
          <w:color w:val="006A4D"/>
          <w:sz w:val="26"/>
          <w:szCs w:val="26"/>
        </w:rPr>
        <w:t xml:space="preserve"> to be an Independent Contractor/</w:t>
      </w:r>
      <w:r w:rsidRPr="00DE2F35">
        <w:rPr>
          <w:rFonts w:ascii="Arial" w:hAnsi="Arial" w:cs="Arial"/>
          <w:b/>
          <w:color w:val="006A4D"/>
          <w:sz w:val="26"/>
          <w:szCs w:val="26"/>
        </w:rPr>
        <w:t>1099 Employee</w:t>
      </w:r>
    </w:p>
    <w:p w14:paraId="3099F767" w14:textId="77777777" w:rsidR="00AC4D04" w:rsidRPr="00BC7E70" w:rsidRDefault="00AC4D04" w:rsidP="00EE304D">
      <w:pPr>
        <w:spacing w:line="360" w:lineRule="auto"/>
        <w:jc w:val="center"/>
        <w:rPr>
          <w:rFonts w:ascii="Arial" w:hAnsi="Arial" w:cs="Arial"/>
          <w:b/>
          <w:color w:val="auto"/>
          <w:sz w:val="26"/>
          <w:szCs w:val="26"/>
        </w:rPr>
      </w:pPr>
    </w:p>
    <w:p w14:paraId="1DB50156" w14:textId="3D1F1923" w:rsidR="00393483" w:rsidRDefault="005B122A" w:rsidP="009E5692">
      <w:pPr>
        <w:spacing w:line="30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Working for yourself, o</w:t>
      </w:r>
      <w:r w:rsidR="007C07F3">
        <w:rPr>
          <w:rFonts w:ascii="Arial" w:hAnsi="Arial" w:cs="Arial"/>
          <w:color w:val="auto"/>
        </w:rPr>
        <w:t>r as an independent contractor,</w:t>
      </w:r>
      <w:r w:rsidR="00BC7E70">
        <w:rPr>
          <w:rFonts w:ascii="Arial" w:hAnsi="Arial" w:cs="Arial"/>
          <w:color w:val="auto"/>
        </w:rPr>
        <w:t xml:space="preserve"> </w:t>
      </w:r>
      <w:r w:rsidR="00BC7E70" w:rsidRPr="00BC7E70">
        <w:rPr>
          <w:rFonts w:ascii="Arial" w:hAnsi="Arial" w:cs="Arial"/>
          <w:color w:val="auto"/>
        </w:rPr>
        <w:t xml:space="preserve">offers </w:t>
      </w:r>
      <w:r w:rsidR="00AC4D04">
        <w:rPr>
          <w:rFonts w:ascii="Arial" w:hAnsi="Arial" w:cs="Arial"/>
          <w:color w:val="auto"/>
        </w:rPr>
        <w:t>many</w:t>
      </w:r>
      <w:r w:rsidR="00BC7E70" w:rsidRPr="00BC7E70">
        <w:rPr>
          <w:rFonts w:ascii="Arial" w:hAnsi="Arial" w:cs="Arial"/>
          <w:color w:val="auto"/>
        </w:rPr>
        <w:t xml:space="preserve"> benefits including independence, a mix of projects</w:t>
      </w:r>
      <w:r w:rsidR="00393483">
        <w:rPr>
          <w:rFonts w:ascii="Arial" w:hAnsi="Arial" w:cs="Arial"/>
          <w:color w:val="auto"/>
        </w:rPr>
        <w:t xml:space="preserve"> and your own ability to manage</w:t>
      </w:r>
      <w:r w:rsidR="00920785">
        <w:rPr>
          <w:rFonts w:ascii="Arial" w:hAnsi="Arial" w:cs="Arial"/>
          <w:color w:val="auto"/>
        </w:rPr>
        <w:t xml:space="preserve"> your</w:t>
      </w:r>
      <w:r w:rsidR="00393483">
        <w:rPr>
          <w:rFonts w:ascii="Arial" w:hAnsi="Arial" w:cs="Arial"/>
          <w:color w:val="auto"/>
        </w:rPr>
        <w:t xml:space="preserve"> time and work environment. I</w:t>
      </w:r>
      <w:r w:rsidR="00BC7E70" w:rsidRPr="00BC7E70">
        <w:rPr>
          <w:rFonts w:ascii="Arial" w:hAnsi="Arial" w:cs="Arial"/>
          <w:color w:val="auto"/>
        </w:rPr>
        <w:t xml:space="preserve">n the age of </w:t>
      </w:r>
      <w:r w:rsidR="00393483">
        <w:rPr>
          <w:rFonts w:ascii="Arial" w:hAnsi="Arial" w:cs="Arial"/>
          <w:color w:val="auto"/>
        </w:rPr>
        <w:t>“side hustles</w:t>
      </w:r>
      <w:r w:rsidR="00A23824">
        <w:rPr>
          <w:rFonts w:ascii="Arial" w:hAnsi="Arial" w:cs="Arial"/>
          <w:color w:val="auto"/>
        </w:rPr>
        <w:t>,</w:t>
      </w:r>
      <w:r w:rsidR="00393483">
        <w:rPr>
          <w:rFonts w:ascii="Arial" w:hAnsi="Arial" w:cs="Arial"/>
          <w:color w:val="auto"/>
        </w:rPr>
        <w:t>”</w:t>
      </w:r>
      <w:r w:rsidR="00BC7E70" w:rsidRPr="00BC7E70">
        <w:rPr>
          <w:rFonts w:ascii="Arial" w:hAnsi="Arial" w:cs="Arial"/>
          <w:color w:val="auto"/>
        </w:rPr>
        <w:t xml:space="preserve"> more people are taking on flexible contract work every year.</w:t>
      </w:r>
      <w:r w:rsidR="00F9634A">
        <w:rPr>
          <w:rFonts w:ascii="Arial" w:hAnsi="Arial" w:cs="Arial"/>
          <w:color w:val="auto"/>
        </w:rPr>
        <w:t xml:space="preserve"> </w:t>
      </w:r>
      <w:r w:rsidR="00A23824">
        <w:rPr>
          <w:rFonts w:ascii="Arial" w:hAnsi="Arial" w:cs="Arial"/>
          <w:color w:val="auto"/>
        </w:rPr>
        <w:t>I</w:t>
      </w:r>
      <w:r w:rsidR="00393483">
        <w:rPr>
          <w:rFonts w:ascii="Arial" w:hAnsi="Arial" w:cs="Arial"/>
          <w:color w:val="auto"/>
        </w:rPr>
        <w:t>f you work this way</w:t>
      </w:r>
      <w:r w:rsidR="00AC4D04">
        <w:rPr>
          <w:rFonts w:ascii="Arial" w:hAnsi="Arial" w:cs="Arial"/>
          <w:color w:val="auto"/>
        </w:rPr>
        <w:t xml:space="preserve">, it’s important </w:t>
      </w:r>
      <w:r w:rsidR="00393483">
        <w:rPr>
          <w:rFonts w:ascii="Arial" w:hAnsi="Arial" w:cs="Arial"/>
          <w:color w:val="auto"/>
        </w:rPr>
        <w:t>to</w:t>
      </w:r>
      <w:r w:rsidR="00AC4D04">
        <w:rPr>
          <w:rFonts w:ascii="Arial" w:hAnsi="Arial" w:cs="Arial"/>
          <w:color w:val="auto"/>
        </w:rPr>
        <w:t xml:space="preserve"> </w:t>
      </w:r>
      <w:r w:rsidR="00AC4D04" w:rsidRPr="00F9634A">
        <w:rPr>
          <w:rFonts w:ascii="Arial" w:hAnsi="Arial" w:cs="Arial"/>
          <w:i/>
          <w:color w:val="auto"/>
        </w:rPr>
        <w:t xml:space="preserve">fully understand </w:t>
      </w:r>
      <w:r w:rsidR="00F9634A" w:rsidRPr="00F9634A">
        <w:rPr>
          <w:rFonts w:ascii="Arial" w:hAnsi="Arial" w:cs="Arial"/>
          <w:i/>
          <w:color w:val="auto"/>
        </w:rPr>
        <w:t>what this means for you</w:t>
      </w:r>
      <w:r w:rsidR="00393483">
        <w:rPr>
          <w:rFonts w:ascii="Arial" w:hAnsi="Arial" w:cs="Arial"/>
          <w:color w:val="auto"/>
        </w:rPr>
        <w:t>.</w:t>
      </w:r>
    </w:p>
    <w:p w14:paraId="44010EB1" w14:textId="77777777" w:rsidR="00BC7E70" w:rsidRPr="00BC7E70" w:rsidRDefault="00BC7E70" w:rsidP="009E5692">
      <w:pPr>
        <w:spacing w:line="300" w:lineRule="auto"/>
        <w:rPr>
          <w:rFonts w:ascii="Arial" w:hAnsi="Arial" w:cs="Arial"/>
          <w:color w:val="auto"/>
        </w:rPr>
      </w:pPr>
    </w:p>
    <w:p w14:paraId="779D7CF5" w14:textId="15D831E3" w:rsidR="00A548A9" w:rsidRPr="00AC4D04" w:rsidRDefault="00A548A9" w:rsidP="007C07F3">
      <w:pPr>
        <w:pStyle w:val="ListParagraph"/>
        <w:numPr>
          <w:ilvl w:val="0"/>
          <w:numId w:val="5"/>
        </w:numPr>
        <w:spacing w:line="300" w:lineRule="auto"/>
        <w:rPr>
          <w:rFonts w:ascii="Arial" w:hAnsi="Arial" w:cs="Arial"/>
          <w:color w:val="auto"/>
        </w:rPr>
      </w:pPr>
      <w:r w:rsidRPr="00AC4D04">
        <w:rPr>
          <w:rFonts w:ascii="Arial" w:hAnsi="Arial" w:cs="Arial"/>
          <w:color w:val="auto"/>
        </w:rPr>
        <w:t xml:space="preserve">The term “1099” comes from the </w:t>
      </w:r>
      <w:r w:rsidRPr="00920785">
        <w:rPr>
          <w:rFonts w:ascii="Arial" w:hAnsi="Arial" w:cs="Arial"/>
          <w:b/>
          <w:color w:val="auto"/>
        </w:rPr>
        <w:t>1099 MISC form</w:t>
      </w:r>
      <w:r w:rsidRPr="00AC4D04">
        <w:rPr>
          <w:rFonts w:ascii="Arial" w:hAnsi="Arial" w:cs="Arial"/>
          <w:color w:val="auto"/>
        </w:rPr>
        <w:t xml:space="preserve"> that is used to report payments made to independent contractors who co</w:t>
      </w:r>
      <w:r w:rsidR="007C07F3">
        <w:rPr>
          <w:rFonts w:ascii="Arial" w:hAnsi="Arial" w:cs="Arial"/>
          <w:color w:val="auto"/>
        </w:rPr>
        <w:t xml:space="preserve">ver their own employment taxes. You may </w:t>
      </w:r>
      <w:r w:rsidR="007C07F3" w:rsidRPr="007C07F3">
        <w:rPr>
          <w:rFonts w:ascii="Arial" w:hAnsi="Arial" w:cs="Arial"/>
          <w:color w:val="auto"/>
        </w:rPr>
        <w:t xml:space="preserve">informally </w:t>
      </w:r>
      <w:r w:rsidR="007C07F3">
        <w:rPr>
          <w:rFonts w:ascii="Arial" w:hAnsi="Arial" w:cs="Arial"/>
          <w:color w:val="auto"/>
        </w:rPr>
        <w:t>hear someone referred to as a “1099 employee” for this reason.</w:t>
      </w:r>
    </w:p>
    <w:p w14:paraId="6FCFA8FB" w14:textId="77777777" w:rsidR="00A548A9" w:rsidRPr="00BC7E70" w:rsidRDefault="00A548A9" w:rsidP="009E5692">
      <w:pPr>
        <w:spacing w:line="300" w:lineRule="auto"/>
        <w:rPr>
          <w:rFonts w:ascii="Arial" w:hAnsi="Arial" w:cs="Arial"/>
          <w:color w:val="auto"/>
        </w:rPr>
      </w:pPr>
    </w:p>
    <w:p w14:paraId="0C928745" w14:textId="77777777" w:rsidR="00265B1D" w:rsidRPr="00AC4D04" w:rsidRDefault="00A548A9" w:rsidP="009E5692">
      <w:pPr>
        <w:pStyle w:val="ListParagraph"/>
        <w:numPr>
          <w:ilvl w:val="0"/>
          <w:numId w:val="5"/>
        </w:numPr>
        <w:spacing w:line="300" w:lineRule="auto"/>
        <w:rPr>
          <w:rFonts w:ascii="Arial" w:hAnsi="Arial" w:cs="Arial"/>
          <w:color w:val="auto"/>
        </w:rPr>
      </w:pPr>
      <w:r w:rsidRPr="00AC4D04">
        <w:rPr>
          <w:rFonts w:ascii="Arial" w:hAnsi="Arial" w:cs="Arial"/>
          <w:color w:val="auto"/>
        </w:rPr>
        <w:t xml:space="preserve">An independent contractor is hired to fill </w:t>
      </w:r>
      <w:r w:rsidRPr="005B122A">
        <w:rPr>
          <w:rFonts w:ascii="Arial" w:hAnsi="Arial" w:cs="Arial"/>
          <w:b/>
          <w:color w:val="auto"/>
        </w:rPr>
        <w:t>a specific role or complete a specific task</w:t>
      </w:r>
      <w:r w:rsidRPr="00AC4D04">
        <w:rPr>
          <w:rFonts w:ascii="Arial" w:hAnsi="Arial" w:cs="Arial"/>
          <w:color w:val="auto"/>
        </w:rPr>
        <w:t xml:space="preserve">. </w:t>
      </w:r>
      <w:r w:rsidR="005B122A">
        <w:rPr>
          <w:rFonts w:ascii="Arial" w:hAnsi="Arial" w:cs="Arial"/>
          <w:color w:val="auto"/>
        </w:rPr>
        <w:t>Based on your agreement with the employer, you</w:t>
      </w:r>
      <w:r w:rsidRPr="00AC4D04">
        <w:rPr>
          <w:rFonts w:ascii="Arial" w:hAnsi="Arial" w:cs="Arial"/>
          <w:color w:val="auto"/>
        </w:rPr>
        <w:t xml:space="preserve"> may set </w:t>
      </w:r>
      <w:r w:rsidR="005B122A">
        <w:rPr>
          <w:rFonts w:ascii="Arial" w:hAnsi="Arial" w:cs="Arial"/>
          <w:color w:val="auto"/>
        </w:rPr>
        <w:t xml:space="preserve">your </w:t>
      </w:r>
      <w:r w:rsidRPr="00AC4D04">
        <w:rPr>
          <w:rFonts w:ascii="Arial" w:hAnsi="Arial" w:cs="Arial"/>
          <w:color w:val="auto"/>
        </w:rPr>
        <w:t xml:space="preserve">own hours and use </w:t>
      </w:r>
      <w:r w:rsidR="005B122A">
        <w:rPr>
          <w:rFonts w:ascii="Arial" w:hAnsi="Arial" w:cs="Arial"/>
          <w:color w:val="auto"/>
        </w:rPr>
        <w:t>your</w:t>
      </w:r>
      <w:r w:rsidRPr="00AC4D04">
        <w:rPr>
          <w:rFonts w:ascii="Arial" w:hAnsi="Arial" w:cs="Arial"/>
          <w:color w:val="auto"/>
        </w:rPr>
        <w:t xml:space="preserve"> own tools. </w:t>
      </w:r>
      <w:r w:rsidR="005B122A">
        <w:rPr>
          <w:rFonts w:ascii="Arial" w:hAnsi="Arial" w:cs="Arial"/>
          <w:color w:val="auto"/>
        </w:rPr>
        <w:t>You</w:t>
      </w:r>
      <w:r w:rsidRPr="00AC4D04">
        <w:rPr>
          <w:rFonts w:ascii="Arial" w:hAnsi="Arial" w:cs="Arial"/>
          <w:color w:val="auto"/>
        </w:rPr>
        <w:t xml:space="preserve"> may even work for more than one busine</w:t>
      </w:r>
      <w:r w:rsidR="00AC4D04">
        <w:rPr>
          <w:rFonts w:ascii="Arial" w:hAnsi="Arial" w:cs="Arial"/>
          <w:color w:val="auto"/>
        </w:rPr>
        <w:t>ss at one time.</w:t>
      </w:r>
      <w:r w:rsidRPr="00AC4D04">
        <w:rPr>
          <w:rFonts w:ascii="Arial" w:hAnsi="Arial" w:cs="Arial"/>
          <w:color w:val="auto"/>
        </w:rPr>
        <w:t xml:space="preserve"> </w:t>
      </w:r>
      <w:r w:rsidR="00393483">
        <w:rPr>
          <w:rFonts w:ascii="Arial" w:hAnsi="Arial" w:cs="Arial"/>
          <w:color w:val="auto"/>
        </w:rPr>
        <w:t xml:space="preserve">Once that task is completed or the project is over, it </w:t>
      </w:r>
      <w:r w:rsidR="00393483" w:rsidRPr="005B122A">
        <w:rPr>
          <w:rFonts w:ascii="Arial" w:hAnsi="Arial" w:cs="Arial"/>
          <w:i/>
          <w:color w:val="auto"/>
        </w:rPr>
        <w:t>could</w:t>
      </w:r>
      <w:r w:rsidR="00393483">
        <w:rPr>
          <w:rFonts w:ascii="Arial" w:hAnsi="Arial" w:cs="Arial"/>
          <w:color w:val="auto"/>
        </w:rPr>
        <w:t xml:space="preserve"> mean </w:t>
      </w:r>
      <w:r w:rsidR="005B122A">
        <w:rPr>
          <w:rFonts w:ascii="Arial" w:hAnsi="Arial" w:cs="Arial"/>
          <w:b/>
          <w:color w:val="auto"/>
        </w:rPr>
        <w:t>your</w:t>
      </w:r>
      <w:r w:rsidR="00393483" w:rsidRPr="005B122A">
        <w:rPr>
          <w:rFonts w:ascii="Arial" w:hAnsi="Arial" w:cs="Arial"/>
          <w:b/>
          <w:color w:val="auto"/>
        </w:rPr>
        <w:t xml:space="preserve"> employment is terminated</w:t>
      </w:r>
      <w:r w:rsidR="00393483">
        <w:rPr>
          <w:rFonts w:ascii="Arial" w:hAnsi="Arial" w:cs="Arial"/>
          <w:color w:val="auto"/>
        </w:rPr>
        <w:t>.</w:t>
      </w:r>
      <w:r w:rsidR="00F9634A">
        <w:rPr>
          <w:rFonts w:ascii="Arial" w:hAnsi="Arial" w:cs="Arial"/>
          <w:color w:val="auto"/>
        </w:rPr>
        <w:t xml:space="preserve"> Do not assume you will be asked back for additional work</w:t>
      </w:r>
      <w:r w:rsidR="00A23824">
        <w:rPr>
          <w:rFonts w:ascii="Arial" w:hAnsi="Arial" w:cs="Arial"/>
          <w:color w:val="auto"/>
        </w:rPr>
        <w:t>!</w:t>
      </w:r>
      <w:r w:rsidR="00F9634A">
        <w:rPr>
          <w:rFonts w:ascii="Arial" w:hAnsi="Arial" w:cs="Arial"/>
          <w:color w:val="auto"/>
        </w:rPr>
        <w:t xml:space="preserve"> Be sure to present yourself and your work in the best light, should the opportunity to return be available.</w:t>
      </w:r>
    </w:p>
    <w:p w14:paraId="6C5C0CB3" w14:textId="77777777" w:rsidR="00265B1D" w:rsidRPr="00BC7E70" w:rsidRDefault="00265B1D" w:rsidP="009E5692">
      <w:pPr>
        <w:spacing w:line="300" w:lineRule="auto"/>
        <w:rPr>
          <w:rFonts w:ascii="Arial" w:hAnsi="Arial" w:cs="Arial"/>
          <w:color w:val="auto"/>
        </w:rPr>
      </w:pPr>
    </w:p>
    <w:p w14:paraId="2260166E" w14:textId="7B0D0232" w:rsidR="00A548A9" w:rsidRPr="00AC4D04" w:rsidRDefault="00A548A9" w:rsidP="009E5692">
      <w:pPr>
        <w:pStyle w:val="ListParagraph"/>
        <w:numPr>
          <w:ilvl w:val="0"/>
          <w:numId w:val="5"/>
        </w:numPr>
        <w:spacing w:line="300" w:lineRule="auto"/>
        <w:rPr>
          <w:rFonts w:ascii="Arial" w:hAnsi="Arial" w:cs="Arial"/>
          <w:color w:val="auto"/>
        </w:rPr>
      </w:pPr>
      <w:r w:rsidRPr="00AC4D04">
        <w:rPr>
          <w:rFonts w:ascii="Arial" w:hAnsi="Arial" w:cs="Arial"/>
          <w:color w:val="auto"/>
        </w:rPr>
        <w:t xml:space="preserve">Since </w:t>
      </w:r>
      <w:r w:rsidR="00EE304D">
        <w:rPr>
          <w:rFonts w:ascii="Arial" w:hAnsi="Arial" w:cs="Arial"/>
          <w:color w:val="auto"/>
        </w:rPr>
        <w:t>independent contractors</w:t>
      </w:r>
      <w:r w:rsidRPr="00AC4D04">
        <w:rPr>
          <w:rFonts w:ascii="Arial" w:hAnsi="Arial" w:cs="Arial"/>
          <w:color w:val="auto"/>
        </w:rPr>
        <w:t xml:space="preserve"> are self-employed, </w:t>
      </w:r>
      <w:r w:rsidR="005B122A">
        <w:rPr>
          <w:rFonts w:ascii="Arial" w:hAnsi="Arial" w:cs="Arial"/>
          <w:color w:val="auto"/>
        </w:rPr>
        <w:t>you</w:t>
      </w:r>
      <w:r w:rsidR="007C49E0" w:rsidRPr="00AC4D04">
        <w:rPr>
          <w:rFonts w:ascii="Arial" w:hAnsi="Arial" w:cs="Arial"/>
          <w:color w:val="auto"/>
        </w:rPr>
        <w:t xml:space="preserve"> are </w:t>
      </w:r>
      <w:r w:rsidR="007C49E0" w:rsidRPr="005B122A">
        <w:rPr>
          <w:rFonts w:ascii="Arial" w:hAnsi="Arial" w:cs="Arial"/>
          <w:b/>
          <w:i/>
          <w:color w:val="auto"/>
        </w:rPr>
        <w:t>not eligible</w:t>
      </w:r>
      <w:r w:rsidR="007C49E0" w:rsidRPr="00AC4D04">
        <w:rPr>
          <w:rFonts w:ascii="Arial" w:hAnsi="Arial" w:cs="Arial"/>
          <w:color w:val="auto"/>
        </w:rPr>
        <w:t xml:space="preserve"> for traditional employee benefits</w:t>
      </w:r>
      <w:r w:rsidR="0097390F">
        <w:rPr>
          <w:rFonts w:ascii="Arial" w:hAnsi="Arial" w:cs="Arial"/>
          <w:color w:val="auto"/>
        </w:rPr>
        <w:t xml:space="preserve"> or compensation</w:t>
      </w:r>
      <w:r w:rsidR="007C49E0" w:rsidRPr="00AC4D04">
        <w:rPr>
          <w:rFonts w:ascii="Arial" w:hAnsi="Arial" w:cs="Arial"/>
          <w:color w:val="auto"/>
        </w:rPr>
        <w:t xml:space="preserve"> like</w:t>
      </w:r>
      <w:r w:rsidR="00BE68C4">
        <w:rPr>
          <w:rFonts w:ascii="Arial" w:hAnsi="Arial" w:cs="Arial"/>
          <w:color w:val="auto"/>
        </w:rPr>
        <w:t>:</w:t>
      </w:r>
      <w:r w:rsidR="007C49E0" w:rsidRPr="00AC4D04">
        <w:rPr>
          <w:rFonts w:ascii="Arial" w:hAnsi="Arial" w:cs="Arial"/>
          <w:color w:val="auto"/>
        </w:rPr>
        <w:t xml:space="preserve"> medica</w:t>
      </w:r>
      <w:r w:rsidR="00DE2F35">
        <w:rPr>
          <w:rFonts w:ascii="Arial" w:hAnsi="Arial" w:cs="Arial"/>
          <w:color w:val="auto"/>
        </w:rPr>
        <w:t>l coverage, paid vacations, 401</w:t>
      </w:r>
      <w:r w:rsidR="007C49E0" w:rsidRPr="00AC4D04">
        <w:rPr>
          <w:rFonts w:ascii="Arial" w:hAnsi="Arial" w:cs="Arial"/>
          <w:color w:val="auto"/>
        </w:rPr>
        <w:t>(k) matches, long or short term disability, life insurance</w:t>
      </w:r>
      <w:r w:rsidR="00AC4D04">
        <w:rPr>
          <w:rFonts w:ascii="Arial" w:hAnsi="Arial" w:cs="Arial"/>
          <w:color w:val="auto"/>
        </w:rPr>
        <w:t>,</w:t>
      </w:r>
      <w:r w:rsidR="007C49E0" w:rsidRPr="00AC4D04">
        <w:rPr>
          <w:rFonts w:ascii="Arial" w:hAnsi="Arial" w:cs="Arial"/>
          <w:color w:val="auto"/>
        </w:rPr>
        <w:t xml:space="preserve"> </w:t>
      </w:r>
      <w:r w:rsidR="0097390F">
        <w:rPr>
          <w:rFonts w:ascii="Arial" w:hAnsi="Arial" w:cs="Arial"/>
          <w:color w:val="auto"/>
        </w:rPr>
        <w:t xml:space="preserve">workers compensation, lost wage compensation, </w:t>
      </w:r>
      <w:r w:rsidR="007C49E0" w:rsidRPr="00AC4D04">
        <w:rPr>
          <w:rFonts w:ascii="Arial" w:hAnsi="Arial" w:cs="Arial"/>
          <w:color w:val="auto"/>
        </w:rPr>
        <w:t>etc.</w:t>
      </w:r>
      <w:r w:rsidR="00393483">
        <w:rPr>
          <w:rFonts w:ascii="Arial" w:hAnsi="Arial" w:cs="Arial"/>
          <w:color w:val="auto"/>
        </w:rPr>
        <w:t xml:space="preserve"> </w:t>
      </w:r>
      <w:r w:rsidR="00393483" w:rsidRPr="00BE68C4">
        <w:rPr>
          <w:rFonts w:ascii="Arial" w:hAnsi="Arial" w:cs="Arial"/>
          <w:b/>
          <w:color w:val="auto"/>
        </w:rPr>
        <w:t>You</w:t>
      </w:r>
      <w:r w:rsidR="00BE68C4">
        <w:rPr>
          <w:rFonts w:ascii="Arial" w:hAnsi="Arial" w:cs="Arial"/>
          <w:b/>
          <w:color w:val="auto"/>
        </w:rPr>
        <w:t xml:space="preserve"> will</w:t>
      </w:r>
      <w:r w:rsidR="00393483" w:rsidRPr="00BE68C4">
        <w:rPr>
          <w:rFonts w:ascii="Arial" w:hAnsi="Arial" w:cs="Arial"/>
          <w:b/>
          <w:color w:val="auto"/>
        </w:rPr>
        <w:t xml:space="preserve"> need to pay for your own health insurance and </w:t>
      </w:r>
      <w:r w:rsidR="00393483" w:rsidRPr="00723B94">
        <w:rPr>
          <w:rFonts w:ascii="Arial" w:hAnsi="Arial" w:cs="Arial"/>
          <w:b/>
          <w:color w:val="auto"/>
        </w:rPr>
        <w:t>savings</w:t>
      </w:r>
      <w:r w:rsidR="00393483" w:rsidRPr="00723B94">
        <w:rPr>
          <w:rFonts w:ascii="Arial" w:hAnsi="Arial" w:cs="Arial"/>
          <w:color w:val="auto"/>
        </w:rPr>
        <w:t xml:space="preserve">. </w:t>
      </w:r>
      <w:r w:rsidR="008B7582" w:rsidRPr="00723B94">
        <w:rPr>
          <w:rFonts w:ascii="Arial" w:hAnsi="Arial" w:cs="Arial"/>
          <w:color w:val="auto"/>
        </w:rPr>
        <w:t xml:space="preserve">We recommend building a budget using </w:t>
      </w:r>
      <w:r w:rsidR="00723B94" w:rsidRPr="00723B94">
        <w:rPr>
          <w:rFonts w:ascii="Arial" w:hAnsi="Arial" w:cs="Arial"/>
          <w:color w:val="auto"/>
        </w:rPr>
        <w:t>Mint</w:t>
      </w:r>
      <w:r w:rsidR="0007606D">
        <w:rPr>
          <w:rFonts w:ascii="Arial" w:hAnsi="Arial" w:cs="Arial"/>
          <w:color w:val="auto"/>
        </w:rPr>
        <w:t>.com or YouNeedA</w:t>
      </w:r>
      <w:r w:rsidR="00723B94" w:rsidRPr="00723B94">
        <w:rPr>
          <w:rFonts w:ascii="Arial" w:hAnsi="Arial" w:cs="Arial"/>
          <w:color w:val="auto"/>
        </w:rPr>
        <w:t>Budget</w:t>
      </w:r>
      <w:r w:rsidR="0007606D">
        <w:rPr>
          <w:rFonts w:ascii="Arial" w:hAnsi="Arial" w:cs="Arial"/>
          <w:color w:val="auto"/>
        </w:rPr>
        <w:t>.com</w:t>
      </w:r>
      <w:r w:rsidR="008B7582" w:rsidRPr="00723B94">
        <w:rPr>
          <w:rFonts w:ascii="Arial" w:hAnsi="Arial" w:cs="Arial"/>
          <w:color w:val="auto"/>
        </w:rPr>
        <w:t xml:space="preserve">. </w:t>
      </w:r>
    </w:p>
    <w:p w14:paraId="5B4946E9" w14:textId="77777777" w:rsidR="007C49E0" w:rsidRPr="00BC7E70" w:rsidRDefault="007C49E0" w:rsidP="009E5692">
      <w:pPr>
        <w:spacing w:line="300" w:lineRule="auto"/>
        <w:rPr>
          <w:rFonts w:ascii="Arial" w:hAnsi="Arial" w:cs="Arial"/>
          <w:color w:val="auto"/>
        </w:rPr>
      </w:pPr>
    </w:p>
    <w:p w14:paraId="25324764" w14:textId="77777777" w:rsidR="00AC4D04" w:rsidRDefault="00AC4D04" w:rsidP="009E5692">
      <w:pPr>
        <w:pStyle w:val="ListParagraph"/>
        <w:numPr>
          <w:ilvl w:val="0"/>
          <w:numId w:val="5"/>
        </w:numPr>
        <w:spacing w:line="30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Independent contractors</w:t>
      </w:r>
      <w:r w:rsidR="007C49E0" w:rsidRPr="00AC4D04">
        <w:rPr>
          <w:rFonts w:ascii="Arial" w:hAnsi="Arial" w:cs="Arial"/>
          <w:color w:val="auto"/>
        </w:rPr>
        <w:t xml:space="preserve"> also </w:t>
      </w:r>
      <w:r w:rsidR="007C49E0" w:rsidRPr="005B122A">
        <w:rPr>
          <w:rFonts w:ascii="Arial" w:hAnsi="Arial" w:cs="Arial"/>
          <w:b/>
          <w:color w:val="auto"/>
        </w:rPr>
        <w:t xml:space="preserve">must reserve some of </w:t>
      </w:r>
      <w:r w:rsidR="005B122A">
        <w:rPr>
          <w:rFonts w:ascii="Arial" w:hAnsi="Arial" w:cs="Arial"/>
          <w:b/>
          <w:color w:val="auto"/>
        </w:rPr>
        <w:t>your</w:t>
      </w:r>
      <w:r w:rsidR="007C49E0" w:rsidRPr="005B122A">
        <w:rPr>
          <w:rFonts w:ascii="Arial" w:hAnsi="Arial" w:cs="Arial"/>
          <w:b/>
          <w:color w:val="auto"/>
        </w:rPr>
        <w:t xml:space="preserve"> earnings</w:t>
      </w:r>
      <w:r w:rsidR="00BC7E70" w:rsidRPr="00AC4D04">
        <w:rPr>
          <w:rFonts w:ascii="Arial" w:hAnsi="Arial" w:cs="Arial"/>
          <w:color w:val="auto"/>
        </w:rPr>
        <w:t xml:space="preserve"> (25-30%</w:t>
      </w:r>
      <w:r w:rsidR="000730EB">
        <w:rPr>
          <w:rFonts w:ascii="Arial" w:hAnsi="Arial" w:cs="Arial"/>
          <w:color w:val="auto"/>
        </w:rPr>
        <w:t xml:space="preserve"> is a good practice, or 1/3 of your check</w:t>
      </w:r>
      <w:r w:rsidR="00BC7E70" w:rsidRPr="00AC4D04">
        <w:rPr>
          <w:rFonts w:ascii="Arial" w:hAnsi="Arial" w:cs="Arial"/>
          <w:color w:val="auto"/>
        </w:rPr>
        <w:t>)</w:t>
      </w:r>
      <w:r w:rsidR="007C49E0" w:rsidRPr="00AC4D04">
        <w:rPr>
          <w:rFonts w:ascii="Arial" w:hAnsi="Arial" w:cs="Arial"/>
          <w:color w:val="auto"/>
        </w:rPr>
        <w:t xml:space="preserve"> </w:t>
      </w:r>
      <w:r w:rsidR="007C49E0" w:rsidRPr="00C71C8E">
        <w:rPr>
          <w:rFonts w:ascii="Arial" w:hAnsi="Arial" w:cs="Arial"/>
          <w:b/>
          <w:color w:val="auto"/>
        </w:rPr>
        <w:t>to pay taxes</w:t>
      </w:r>
      <w:r w:rsidR="007C49E0" w:rsidRPr="00AC4D04">
        <w:rPr>
          <w:rFonts w:ascii="Arial" w:hAnsi="Arial" w:cs="Arial"/>
          <w:color w:val="auto"/>
        </w:rPr>
        <w:t xml:space="preserve"> as </w:t>
      </w:r>
      <w:r w:rsidR="000730EB">
        <w:rPr>
          <w:rFonts w:ascii="Arial" w:hAnsi="Arial" w:cs="Arial"/>
          <w:color w:val="auto"/>
        </w:rPr>
        <w:t>your</w:t>
      </w:r>
      <w:r w:rsidR="007C49E0" w:rsidRPr="00AC4D04">
        <w:rPr>
          <w:rFonts w:ascii="Arial" w:hAnsi="Arial" w:cs="Arial"/>
          <w:color w:val="auto"/>
        </w:rPr>
        <w:t xml:space="preserve"> employer will not withhold this.</w:t>
      </w:r>
      <w:r>
        <w:rPr>
          <w:rFonts w:ascii="Arial" w:hAnsi="Arial" w:cs="Arial"/>
          <w:color w:val="auto"/>
        </w:rPr>
        <w:t xml:space="preserve"> </w:t>
      </w:r>
      <w:r w:rsidR="000730EB" w:rsidRPr="005B122A">
        <w:rPr>
          <w:rFonts w:ascii="Arial" w:hAnsi="Arial" w:cs="Arial"/>
          <w:b/>
          <w:color w:val="auto"/>
        </w:rPr>
        <w:t>You</w:t>
      </w:r>
      <w:r w:rsidRPr="005B122A">
        <w:rPr>
          <w:rFonts w:ascii="Arial" w:hAnsi="Arial" w:cs="Arial"/>
          <w:b/>
          <w:color w:val="auto"/>
        </w:rPr>
        <w:t xml:space="preserve"> are expected to pay income taxes directly to the IRS</w:t>
      </w:r>
      <w:r>
        <w:rPr>
          <w:rFonts w:ascii="Arial" w:hAnsi="Arial" w:cs="Arial"/>
          <w:color w:val="auto"/>
        </w:rPr>
        <w:t xml:space="preserve">. </w:t>
      </w:r>
    </w:p>
    <w:p w14:paraId="14E98CA4" w14:textId="77777777" w:rsidR="00AC4D04" w:rsidRPr="00AC4D04" w:rsidRDefault="00AC4D04" w:rsidP="009E5692">
      <w:pPr>
        <w:pStyle w:val="ListParagraph"/>
        <w:spacing w:line="300" w:lineRule="auto"/>
        <w:rPr>
          <w:rFonts w:ascii="Arial" w:hAnsi="Arial" w:cs="Arial"/>
          <w:color w:val="auto"/>
        </w:rPr>
      </w:pPr>
      <w:bookmarkStart w:id="0" w:name="_GoBack"/>
      <w:bookmarkEnd w:id="0"/>
    </w:p>
    <w:p w14:paraId="5EC523BA" w14:textId="77777777" w:rsidR="00444E4E" w:rsidRDefault="00AC4D04" w:rsidP="009E5692">
      <w:pPr>
        <w:pStyle w:val="ListParagraph"/>
        <w:numPr>
          <w:ilvl w:val="0"/>
          <w:numId w:val="5"/>
        </w:numPr>
        <w:spacing w:line="300" w:lineRule="auto"/>
        <w:rPr>
          <w:rFonts w:ascii="Arial" w:hAnsi="Arial" w:cs="Arial"/>
          <w:color w:val="auto"/>
        </w:rPr>
      </w:pPr>
      <w:r w:rsidRPr="00AC4D04">
        <w:rPr>
          <w:rFonts w:ascii="Arial" w:hAnsi="Arial" w:cs="Arial"/>
          <w:color w:val="auto"/>
        </w:rPr>
        <w:t xml:space="preserve">Instead of a traditional W-2, </w:t>
      </w:r>
      <w:r>
        <w:rPr>
          <w:rFonts w:ascii="Arial" w:hAnsi="Arial" w:cs="Arial"/>
          <w:color w:val="auto"/>
        </w:rPr>
        <w:t>a contractor fills</w:t>
      </w:r>
      <w:r w:rsidRPr="00AC4D04">
        <w:rPr>
          <w:rFonts w:ascii="Arial" w:hAnsi="Arial" w:cs="Arial"/>
          <w:color w:val="auto"/>
        </w:rPr>
        <w:t xml:space="preserve"> out a </w:t>
      </w:r>
      <w:r w:rsidRPr="005B122A">
        <w:rPr>
          <w:rFonts w:ascii="Arial" w:hAnsi="Arial" w:cs="Arial"/>
          <w:b/>
          <w:color w:val="auto"/>
        </w:rPr>
        <w:t>W-9</w:t>
      </w:r>
      <w:r w:rsidRPr="00AC4D04">
        <w:rPr>
          <w:rFonts w:ascii="Arial" w:hAnsi="Arial" w:cs="Arial"/>
          <w:color w:val="auto"/>
        </w:rPr>
        <w:t>. That allows the company that hire</w:t>
      </w:r>
      <w:r w:rsidR="00C71C8E">
        <w:rPr>
          <w:rFonts w:ascii="Arial" w:hAnsi="Arial" w:cs="Arial"/>
          <w:color w:val="auto"/>
        </w:rPr>
        <w:t>s</w:t>
      </w:r>
      <w:r w:rsidRPr="00AC4D04">
        <w:rPr>
          <w:rFonts w:ascii="Arial" w:hAnsi="Arial" w:cs="Arial"/>
          <w:color w:val="auto"/>
        </w:rPr>
        <w:t xml:space="preserve"> </w:t>
      </w:r>
      <w:r w:rsidR="00C71C8E">
        <w:rPr>
          <w:rFonts w:ascii="Arial" w:hAnsi="Arial" w:cs="Arial"/>
          <w:color w:val="auto"/>
        </w:rPr>
        <w:t>you</w:t>
      </w:r>
      <w:r w:rsidRPr="00AC4D04">
        <w:rPr>
          <w:rFonts w:ascii="Arial" w:hAnsi="Arial" w:cs="Arial"/>
          <w:color w:val="auto"/>
        </w:rPr>
        <w:t xml:space="preserve"> to prove to the IRS that it doesn’t owe payroll tax for </w:t>
      </w:r>
      <w:r w:rsidR="00C71C8E">
        <w:rPr>
          <w:rFonts w:ascii="Arial" w:hAnsi="Arial" w:cs="Arial"/>
          <w:color w:val="auto"/>
        </w:rPr>
        <w:t>your</w:t>
      </w:r>
      <w:r w:rsidRPr="00AC4D04">
        <w:rPr>
          <w:rFonts w:ascii="Arial" w:hAnsi="Arial" w:cs="Arial"/>
          <w:color w:val="auto"/>
        </w:rPr>
        <w:t xml:space="preserve"> employment. </w:t>
      </w:r>
    </w:p>
    <w:p w14:paraId="4BF88098" w14:textId="77777777" w:rsidR="00444E4E" w:rsidRDefault="00444E4E" w:rsidP="009E5692">
      <w:pPr>
        <w:pStyle w:val="ListParagraph"/>
        <w:spacing w:line="300" w:lineRule="auto"/>
        <w:rPr>
          <w:rFonts w:ascii="Arial" w:hAnsi="Arial" w:cs="Arial"/>
          <w:color w:val="auto"/>
        </w:rPr>
      </w:pPr>
    </w:p>
    <w:p w14:paraId="176A21E3" w14:textId="77777777" w:rsidR="00DE2F35" w:rsidRPr="00C726AF" w:rsidRDefault="005B122A" w:rsidP="009E5692">
      <w:pPr>
        <w:pStyle w:val="ListParagraph"/>
        <w:numPr>
          <w:ilvl w:val="0"/>
          <w:numId w:val="5"/>
        </w:numPr>
        <w:spacing w:line="30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During</w:t>
      </w:r>
      <w:r w:rsidR="00AC4D04" w:rsidRPr="00C726AF">
        <w:rPr>
          <w:rFonts w:ascii="Arial" w:hAnsi="Arial" w:cs="Arial"/>
          <w:color w:val="auto"/>
        </w:rPr>
        <w:t xml:space="preserve"> tax season, </w:t>
      </w:r>
      <w:r w:rsidR="00C71C8E" w:rsidRPr="00C71C8E">
        <w:rPr>
          <w:rFonts w:ascii="Arial" w:hAnsi="Arial" w:cs="Arial"/>
          <w:b/>
          <w:color w:val="auto"/>
        </w:rPr>
        <w:t xml:space="preserve">you will receive an IRS form </w:t>
      </w:r>
      <w:r w:rsidR="00AC4D04" w:rsidRPr="00C71C8E">
        <w:rPr>
          <w:rFonts w:ascii="Arial" w:hAnsi="Arial" w:cs="Arial"/>
          <w:b/>
          <w:color w:val="auto"/>
        </w:rPr>
        <w:t xml:space="preserve">1099 from </w:t>
      </w:r>
      <w:r w:rsidR="0097390F" w:rsidRPr="00C71C8E">
        <w:rPr>
          <w:rFonts w:ascii="Arial" w:hAnsi="Arial" w:cs="Arial"/>
          <w:b/>
          <w:color w:val="auto"/>
        </w:rPr>
        <w:t>the company</w:t>
      </w:r>
      <w:r w:rsidR="00AC4D04" w:rsidRPr="00C726AF">
        <w:rPr>
          <w:rFonts w:ascii="Arial" w:hAnsi="Arial" w:cs="Arial"/>
          <w:color w:val="auto"/>
        </w:rPr>
        <w:t xml:space="preserve">, outlining exactly how much 1099 income </w:t>
      </w:r>
      <w:r w:rsidR="00C71C8E">
        <w:rPr>
          <w:rFonts w:ascii="Arial" w:hAnsi="Arial" w:cs="Arial"/>
          <w:color w:val="auto"/>
        </w:rPr>
        <w:t>you</w:t>
      </w:r>
      <w:r w:rsidR="00AC4D04" w:rsidRPr="00C726AF">
        <w:rPr>
          <w:rFonts w:ascii="Arial" w:hAnsi="Arial" w:cs="Arial"/>
          <w:color w:val="auto"/>
        </w:rPr>
        <w:t xml:space="preserve"> earned from that company over the course of the year.</w:t>
      </w:r>
    </w:p>
    <w:p w14:paraId="5DA2ACB2" w14:textId="77777777" w:rsidR="00444E4E" w:rsidRDefault="00444E4E" w:rsidP="009E5692">
      <w:pPr>
        <w:spacing w:line="300" w:lineRule="auto"/>
        <w:rPr>
          <w:rFonts w:ascii="Arial" w:hAnsi="Arial" w:cs="Arial"/>
          <w:color w:val="auto"/>
        </w:rPr>
      </w:pPr>
    </w:p>
    <w:p w14:paraId="44C82173" w14:textId="77777777" w:rsidR="00DE2F35" w:rsidRDefault="00DE2F35" w:rsidP="009E5692">
      <w:pPr>
        <w:spacing w:line="30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If you have more questions about what it means to be an independent contractor/1099 employee, please:</w:t>
      </w:r>
    </w:p>
    <w:p w14:paraId="4CB80B20" w14:textId="77777777" w:rsidR="00DE2F35" w:rsidRDefault="00DE2F35" w:rsidP="009E5692">
      <w:pPr>
        <w:pStyle w:val="ListParagraph"/>
        <w:numPr>
          <w:ilvl w:val="0"/>
          <w:numId w:val="6"/>
        </w:numPr>
        <w:spacing w:line="30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Speak to the HR department of the organization who is interested in hiring you</w:t>
      </w:r>
    </w:p>
    <w:p w14:paraId="4B8F9601" w14:textId="77777777" w:rsidR="00DE2F35" w:rsidRDefault="00DE2F35" w:rsidP="009E5692">
      <w:pPr>
        <w:pStyle w:val="ListParagraph"/>
        <w:numPr>
          <w:ilvl w:val="0"/>
          <w:numId w:val="6"/>
        </w:numPr>
        <w:spacing w:line="30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Reach out to</w:t>
      </w:r>
      <w:r w:rsidRPr="00DE2F35">
        <w:rPr>
          <w:rFonts w:ascii="Arial" w:hAnsi="Arial" w:cs="Arial"/>
          <w:color w:val="auto"/>
        </w:rPr>
        <w:t xml:space="preserve"> whomever </w:t>
      </w:r>
      <w:r>
        <w:rPr>
          <w:rFonts w:ascii="Arial" w:hAnsi="Arial" w:cs="Arial"/>
          <w:color w:val="auto"/>
        </w:rPr>
        <w:t>completes your</w:t>
      </w:r>
      <w:r w:rsidR="00C71C8E">
        <w:rPr>
          <w:rFonts w:ascii="Arial" w:hAnsi="Arial" w:cs="Arial"/>
          <w:color w:val="auto"/>
        </w:rPr>
        <w:t xml:space="preserve"> taxes; and don’t forget Career Services staff are here to help!</w:t>
      </w:r>
    </w:p>
    <w:p w14:paraId="5E7A73DC" w14:textId="77777777" w:rsidR="00C71C8E" w:rsidRPr="00C71C8E" w:rsidRDefault="00C71C8E" w:rsidP="009E5692">
      <w:pPr>
        <w:pStyle w:val="ListParagraph"/>
        <w:numPr>
          <w:ilvl w:val="0"/>
          <w:numId w:val="6"/>
        </w:numPr>
        <w:spacing w:line="300" w:lineRule="auto"/>
        <w:rPr>
          <w:color w:val="006A4D"/>
        </w:rPr>
      </w:pPr>
      <w:r>
        <w:rPr>
          <w:rFonts w:ascii="Arial" w:hAnsi="Arial" w:cs="Arial"/>
          <w:color w:val="auto"/>
        </w:rPr>
        <w:t>Visit the IRS website</w:t>
      </w:r>
    </w:p>
    <w:sectPr w:rsidR="00C71C8E" w:rsidRPr="00C71C8E" w:rsidSect="00AC4D0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01F29" w14:textId="77777777" w:rsidR="00F611A9" w:rsidRDefault="00F611A9" w:rsidP="00AC4D04">
      <w:r>
        <w:separator/>
      </w:r>
    </w:p>
  </w:endnote>
  <w:endnote w:type="continuationSeparator" w:id="0">
    <w:p w14:paraId="3AA607A9" w14:textId="77777777" w:rsidR="00F611A9" w:rsidRDefault="00F611A9" w:rsidP="00AC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23308" w14:textId="77777777" w:rsidR="00AC4D04" w:rsidRDefault="00AC4D04" w:rsidP="00AC4D04">
    <w:pPr>
      <w:pStyle w:val="Footer"/>
      <w:jc w:val="center"/>
    </w:pPr>
    <w:r>
      <w:rPr>
        <w:noProof/>
      </w:rPr>
      <w:drawing>
        <wp:inline distT="0" distB="0" distL="0" distR="0" wp14:anchorId="2389E005" wp14:editId="7B63EB57">
          <wp:extent cx="1153682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 Services logo Modified 'i'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68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B97E3" w14:textId="77777777" w:rsidR="00F611A9" w:rsidRDefault="00F611A9" w:rsidP="00AC4D04">
      <w:r>
        <w:separator/>
      </w:r>
    </w:p>
  </w:footnote>
  <w:footnote w:type="continuationSeparator" w:id="0">
    <w:p w14:paraId="0B196836" w14:textId="77777777" w:rsidR="00F611A9" w:rsidRDefault="00F611A9" w:rsidP="00AC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2850"/>
    <w:multiLevelType w:val="hybridMultilevel"/>
    <w:tmpl w:val="ACC2FD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21301"/>
    <w:multiLevelType w:val="hybridMultilevel"/>
    <w:tmpl w:val="B54C9370"/>
    <w:lvl w:ilvl="0" w:tplc="CD060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0694D"/>
    <w:multiLevelType w:val="hybridMultilevel"/>
    <w:tmpl w:val="57F8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23595"/>
    <w:multiLevelType w:val="hybridMultilevel"/>
    <w:tmpl w:val="0BA89BE6"/>
    <w:lvl w:ilvl="0" w:tplc="6F84AA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A9"/>
    <w:rsid w:val="00032271"/>
    <w:rsid w:val="000730EB"/>
    <w:rsid w:val="0007606D"/>
    <w:rsid w:val="001D4E7A"/>
    <w:rsid w:val="00265B1D"/>
    <w:rsid w:val="003034C7"/>
    <w:rsid w:val="00393483"/>
    <w:rsid w:val="00444E4E"/>
    <w:rsid w:val="00452AB0"/>
    <w:rsid w:val="00516920"/>
    <w:rsid w:val="00527161"/>
    <w:rsid w:val="005B122A"/>
    <w:rsid w:val="00723B94"/>
    <w:rsid w:val="007C07F3"/>
    <w:rsid w:val="007C49E0"/>
    <w:rsid w:val="008B7582"/>
    <w:rsid w:val="00920785"/>
    <w:rsid w:val="0097390F"/>
    <w:rsid w:val="00976616"/>
    <w:rsid w:val="009E5692"/>
    <w:rsid w:val="00A23824"/>
    <w:rsid w:val="00A548A9"/>
    <w:rsid w:val="00AC4D04"/>
    <w:rsid w:val="00AD7BD8"/>
    <w:rsid w:val="00BC7E70"/>
    <w:rsid w:val="00BE68C4"/>
    <w:rsid w:val="00C71C8E"/>
    <w:rsid w:val="00C726AF"/>
    <w:rsid w:val="00DE2F35"/>
    <w:rsid w:val="00E13305"/>
    <w:rsid w:val="00E253BD"/>
    <w:rsid w:val="00E479DD"/>
    <w:rsid w:val="00EE304D"/>
    <w:rsid w:val="00F611A9"/>
    <w:rsid w:val="00F9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398BD"/>
  <w15:chartTrackingRefBased/>
  <w15:docId w15:val="{2B809279-4153-4966-9ADE-7B553DD8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A9"/>
    <w:pPr>
      <w:spacing w:after="0" w:line="240" w:lineRule="auto"/>
    </w:pPr>
    <w:rPr>
      <w:rFonts w:ascii="Calibri" w:hAnsi="Calibri" w:cs="Calibri"/>
      <w:color w:val="4646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8A9"/>
    <w:rPr>
      <w:rFonts w:ascii="Arial" w:hAnsi="Arial" w:cs="Arial" w:hint="default"/>
      <w:color w:val="464646"/>
      <w:u w:val="single"/>
    </w:rPr>
  </w:style>
  <w:style w:type="paragraph" w:styleId="ListParagraph">
    <w:name w:val="List Paragraph"/>
    <w:basedOn w:val="Normal"/>
    <w:uiPriority w:val="34"/>
    <w:qFormat/>
    <w:rsid w:val="00A548A9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A548A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4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D04"/>
    <w:rPr>
      <w:rFonts w:ascii="Calibri" w:hAnsi="Calibri" w:cs="Calibri"/>
      <w:color w:val="464646"/>
    </w:rPr>
  </w:style>
  <w:style w:type="paragraph" w:styleId="Footer">
    <w:name w:val="footer"/>
    <w:basedOn w:val="Normal"/>
    <w:link w:val="FooterChar"/>
    <w:uiPriority w:val="99"/>
    <w:unhideWhenUsed/>
    <w:rsid w:val="00AC4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D04"/>
    <w:rPr>
      <w:rFonts w:ascii="Calibri" w:hAnsi="Calibri" w:cs="Calibri"/>
      <w:color w:val="464646"/>
    </w:rPr>
  </w:style>
  <w:style w:type="character" w:styleId="CommentReference">
    <w:name w:val="annotation reference"/>
    <w:basedOn w:val="DefaultParagraphFont"/>
    <w:uiPriority w:val="99"/>
    <w:semiHidden/>
    <w:unhideWhenUsed/>
    <w:rsid w:val="00723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B94"/>
    <w:rPr>
      <w:rFonts w:ascii="Calibri" w:hAnsi="Calibri" w:cs="Calibri"/>
      <w:color w:val="46464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B94"/>
    <w:rPr>
      <w:rFonts w:ascii="Calibri" w:hAnsi="Calibri" w:cs="Calibri"/>
      <w:b/>
      <w:bCs/>
      <w:color w:val="46464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94"/>
    <w:rPr>
      <w:rFonts w:ascii="Segoe UI" w:hAnsi="Segoe UI" w:cs="Segoe UI"/>
      <w:color w:val="46464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5110-DDFA-4CE0-9E3E-AFDF9DFC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L Kistler</dc:creator>
  <cp:keywords/>
  <dc:description/>
  <cp:lastModifiedBy>Brianne L Kistler</cp:lastModifiedBy>
  <cp:revision>2</cp:revision>
  <dcterms:created xsi:type="dcterms:W3CDTF">2020-04-30T19:07:00Z</dcterms:created>
  <dcterms:modified xsi:type="dcterms:W3CDTF">2020-04-30T19:07:00Z</dcterms:modified>
</cp:coreProperties>
</file>